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904309" w14:textId="77777777" w:rsidR="00D937E7" w:rsidRPr="00D937E7" w:rsidRDefault="00D937E7" w:rsidP="00D937E7">
      <w:pPr>
        <w:jc w:val="center"/>
        <w:rPr>
          <w:rFonts w:asciiTheme="majorHAnsi" w:hAnsiTheme="majorHAnsi"/>
          <w:b/>
          <w:bCs/>
          <w:color w:val="BA9765" w:themeColor="text2"/>
          <w:sz w:val="28"/>
          <w:szCs w:val="32"/>
          <w:lang w:val="ru-RU"/>
        </w:rPr>
      </w:pPr>
      <w:r w:rsidRPr="00D937E7">
        <w:rPr>
          <w:rFonts w:asciiTheme="majorHAnsi" w:hAnsiTheme="majorHAnsi"/>
          <w:b/>
          <w:bCs/>
          <w:color w:val="BA9765" w:themeColor="text2"/>
          <w:sz w:val="28"/>
          <w:szCs w:val="32"/>
          <w:lang w:val="ru-RU"/>
        </w:rPr>
        <w:t>Будителите се завръщат: „Заедно в час“ превръща гейминга в колективен акт на дарителство в подкрепа на българското образование</w:t>
      </w:r>
    </w:p>
    <w:p w14:paraId="554CB143" w14:textId="77777777" w:rsidR="00597527" w:rsidRPr="00E05842" w:rsidRDefault="00597527" w:rsidP="00E05842">
      <w:pPr>
        <w:rPr>
          <w:rFonts w:ascii="Times New Roman" w:hAnsi="Times New Roman"/>
          <w:lang w:val="bg-BG"/>
        </w:rPr>
      </w:pPr>
    </w:p>
    <w:p w14:paraId="01230C3D" w14:textId="77777777" w:rsidR="000C6974" w:rsidRDefault="000C6974" w:rsidP="00E05842">
      <w:pPr>
        <w:rPr>
          <w:rFonts w:ascii="Times New Roman" w:hAnsi="Times New Roman"/>
        </w:rPr>
      </w:pPr>
    </w:p>
    <w:p w14:paraId="38992A7F" w14:textId="77777777" w:rsidR="00597527" w:rsidRPr="00E05842" w:rsidRDefault="00597527" w:rsidP="00E05842">
      <w:pPr>
        <w:rPr>
          <w:rFonts w:ascii="Times New Roman" w:hAnsi="Times New Roman"/>
        </w:rPr>
      </w:pPr>
    </w:p>
    <w:p w14:paraId="6EC345D7" w14:textId="77777777" w:rsidR="00B87B41" w:rsidRPr="00177F97" w:rsidRDefault="00B87B41" w:rsidP="00B87B41">
      <w:pPr>
        <w:pStyle w:val="Datedudocument"/>
        <w:rPr>
          <w:rFonts w:asciiTheme="majorHAnsi" w:hAnsiTheme="majorHAnsi"/>
          <w:sz w:val="22"/>
          <w:szCs w:val="22"/>
        </w:rPr>
      </w:pPr>
      <w:r w:rsidRPr="00177F97">
        <w:rPr>
          <w:rFonts w:asciiTheme="majorHAnsi" w:hAnsiTheme="majorHAnsi"/>
          <w:sz w:val="22"/>
          <w:szCs w:val="22"/>
        </w:rPr>
        <w:t>01</w:t>
      </w:r>
      <w:r w:rsidRPr="00177F97">
        <w:rPr>
          <w:rFonts w:asciiTheme="majorHAnsi" w:hAnsiTheme="majorHAnsi"/>
          <w:sz w:val="22"/>
          <w:szCs w:val="22"/>
          <w:lang w:val="bg-BG"/>
        </w:rPr>
        <w:t>/</w:t>
      </w:r>
      <w:r w:rsidRPr="00177F97">
        <w:rPr>
          <w:rFonts w:asciiTheme="majorHAnsi" w:hAnsiTheme="majorHAnsi"/>
          <w:sz w:val="22"/>
          <w:szCs w:val="22"/>
        </w:rPr>
        <w:t>11</w:t>
      </w:r>
      <w:r w:rsidRPr="00177F97">
        <w:rPr>
          <w:rFonts w:asciiTheme="majorHAnsi" w:hAnsiTheme="majorHAnsi"/>
          <w:sz w:val="22"/>
          <w:szCs w:val="22"/>
          <w:lang w:val="bg-BG"/>
        </w:rPr>
        <w:t>/</w:t>
      </w:r>
      <w:r w:rsidRPr="00177F97">
        <w:rPr>
          <w:rFonts w:asciiTheme="majorHAnsi" w:hAnsiTheme="majorHAnsi"/>
          <w:sz w:val="22"/>
          <w:szCs w:val="22"/>
        </w:rPr>
        <w:t>25</w:t>
      </w:r>
    </w:p>
    <w:p w14:paraId="545B3CB8" w14:textId="18D09456" w:rsidR="00B87B41" w:rsidRPr="00177F97" w:rsidRDefault="00B87B41" w:rsidP="00B87B41">
      <w:pPr>
        <w:jc w:val="both"/>
        <w:rPr>
          <w:rFonts w:asciiTheme="majorHAnsi" w:hAnsiTheme="majorHAnsi"/>
          <w:sz w:val="22"/>
          <w:lang w:val="ru-RU"/>
        </w:rPr>
      </w:pPr>
      <w:r w:rsidRPr="00177F97">
        <w:rPr>
          <w:rFonts w:asciiTheme="majorHAnsi" w:hAnsiTheme="majorHAnsi"/>
          <w:b/>
          <w:bCs/>
          <w:sz w:val="22"/>
          <w:lang w:val="ru-RU"/>
        </w:rPr>
        <w:t>София, 1 ноември, 2025 г.</w:t>
      </w:r>
      <w:r w:rsidRPr="00177F97">
        <w:rPr>
          <w:rFonts w:asciiTheme="majorHAnsi" w:hAnsiTheme="majorHAnsi"/>
          <w:sz w:val="22"/>
          <w:lang w:val="ru-RU"/>
        </w:rPr>
        <w:t xml:space="preserve"> – </w:t>
      </w:r>
      <w:r w:rsidR="004D57D0">
        <w:rPr>
          <w:rFonts w:asciiTheme="majorHAnsi" w:hAnsiTheme="majorHAnsi"/>
          <w:sz w:val="22"/>
          <w:lang w:val="ru-RU"/>
        </w:rPr>
        <w:t>По повод</w:t>
      </w:r>
      <w:r w:rsidRPr="00177F97">
        <w:rPr>
          <w:rFonts w:asciiTheme="majorHAnsi" w:hAnsiTheme="majorHAnsi"/>
          <w:sz w:val="22"/>
          <w:lang w:val="ru-RU"/>
        </w:rPr>
        <w:t xml:space="preserve"> Деня на народните будители фондация </w:t>
      </w:r>
      <w:r w:rsidRPr="00177F97">
        <w:rPr>
          <w:rFonts w:asciiTheme="majorHAnsi" w:hAnsiTheme="majorHAnsi"/>
          <w:sz w:val="22"/>
          <w:lang w:val="bg-BG"/>
        </w:rPr>
        <w:t>„</w:t>
      </w:r>
      <w:hyperlink r:id="rId8" w:history="1">
        <w:r w:rsidRPr="00177F97">
          <w:rPr>
            <w:rStyle w:val="Hyperlink"/>
            <w:rFonts w:asciiTheme="majorHAnsi" w:hAnsiTheme="majorHAnsi"/>
            <w:sz w:val="22"/>
            <w:lang w:val="bg-BG"/>
          </w:rPr>
          <w:t>Заедно в час“</w:t>
        </w:r>
      </w:hyperlink>
      <w:r w:rsidRPr="00177F97">
        <w:rPr>
          <w:rFonts w:asciiTheme="majorHAnsi" w:hAnsiTheme="majorHAnsi"/>
        </w:rPr>
        <w:t xml:space="preserve"> </w:t>
      </w:r>
      <w:r w:rsidRPr="00177F97">
        <w:rPr>
          <w:rFonts w:asciiTheme="majorHAnsi" w:hAnsiTheme="majorHAnsi"/>
          <w:sz w:val="22"/>
          <w:lang w:val="bg-BG"/>
        </w:rPr>
        <w:t xml:space="preserve">обединява публични личности и инфлуенсъри </w:t>
      </w:r>
      <w:r w:rsidRPr="00177F97">
        <w:rPr>
          <w:rFonts w:asciiTheme="majorHAnsi" w:hAnsiTheme="majorHAnsi"/>
          <w:sz w:val="22"/>
          <w:lang w:val="ru-RU"/>
        </w:rPr>
        <w:t xml:space="preserve">в необичаен формат – благотворителен гейминг футболен турнир, който превръща играта в кауза, а дарителството – в преживяване. </w:t>
      </w:r>
    </w:p>
    <w:p w14:paraId="4B35432C" w14:textId="77777777" w:rsidR="00B87B41" w:rsidRPr="00177F97" w:rsidRDefault="00B87B41" w:rsidP="00B87B41">
      <w:pPr>
        <w:jc w:val="both"/>
        <w:rPr>
          <w:rFonts w:asciiTheme="majorHAnsi" w:hAnsiTheme="majorHAnsi"/>
          <w:sz w:val="22"/>
          <w:lang w:val="ru-RU"/>
        </w:rPr>
      </w:pPr>
    </w:p>
    <w:p w14:paraId="555ED124" w14:textId="08461F54" w:rsidR="00B87B41" w:rsidRPr="00177F97" w:rsidRDefault="00B87B41" w:rsidP="00B87B41">
      <w:pPr>
        <w:jc w:val="both"/>
        <w:rPr>
          <w:rFonts w:asciiTheme="majorHAnsi" w:hAnsiTheme="majorHAnsi"/>
          <w:sz w:val="22"/>
          <w:lang w:val="ru-RU"/>
        </w:rPr>
      </w:pPr>
      <w:r w:rsidRPr="00177F97">
        <w:rPr>
          <w:rFonts w:asciiTheme="majorHAnsi" w:hAnsiTheme="majorHAnsi"/>
          <w:sz w:val="22"/>
          <w:lang w:val="ru-RU"/>
        </w:rPr>
        <w:t xml:space="preserve">Под мотото </w:t>
      </w:r>
      <w:r w:rsidRPr="00177F97">
        <w:rPr>
          <w:rFonts w:asciiTheme="majorHAnsi" w:hAnsiTheme="majorHAnsi"/>
          <w:b/>
          <w:bCs/>
          <w:sz w:val="22"/>
          <w:lang w:val="ru-RU"/>
        </w:rPr>
        <w:t>„Будителството е колективна игра“</w:t>
      </w:r>
      <w:r w:rsidRPr="00177F97">
        <w:rPr>
          <w:rFonts w:asciiTheme="majorHAnsi" w:hAnsiTheme="majorHAnsi"/>
          <w:sz w:val="22"/>
          <w:lang w:val="ru-RU"/>
        </w:rPr>
        <w:t>, инициативата има за цел да подкрепи българското образование и да покаже, че днес будителството не е само в книгите – то е в действията, в споделените ценности и в готовността да играем заедно за по-добро бъдеще.</w:t>
      </w:r>
      <w:r w:rsidR="006437C1" w:rsidRPr="00177F97">
        <w:rPr>
          <w:rFonts w:asciiTheme="majorHAnsi" w:hAnsiTheme="majorHAnsi"/>
          <w:sz w:val="22"/>
          <w:lang w:val="ru-RU"/>
        </w:rPr>
        <w:t xml:space="preserve"> </w:t>
      </w:r>
      <w:bookmarkStart w:id="0" w:name="_Hlk212641765"/>
      <w:r w:rsidR="006437C1" w:rsidRPr="00177F97">
        <w:rPr>
          <w:rFonts w:asciiTheme="majorHAnsi" w:hAnsiTheme="majorHAnsi"/>
          <w:sz w:val="22"/>
          <w:lang w:val="ru-RU"/>
        </w:rPr>
        <w:t>По време на турнира, едни от най-почитаните български будители ще се завърнат, но този път на футболния терен, за да предадат посланието на младата аудитория по нов вълнуващ начин.</w:t>
      </w:r>
      <w:bookmarkEnd w:id="0"/>
    </w:p>
    <w:p w14:paraId="318A29F8" w14:textId="77777777" w:rsidR="00B87B41" w:rsidRPr="00177F97" w:rsidRDefault="00B87B41" w:rsidP="00B87B41">
      <w:pPr>
        <w:jc w:val="both"/>
        <w:rPr>
          <w:rFonts w:asciiTheme="majorHAnsi" w:hAnsiTheme="majorHAnsi"/>
          <w:sz w:val="22"/>
          <w:lang w:val="ru-RU"/>
        </w:rPr>
      </w:pPr>
    </w:p>
    <w:p w14:paraId="1C78EB68" w14:textId="77777777" w:rsidR="00B87B41" w:rsidRPr="00177F97" w:rsidRDefault="00B87B41" w:rsidP="00B87B41">
      <w:pPr>
        <w:jc w:val="both"/>
        <w:rPr>
          <w:rFonts w:asciiTheme="majorHAnsi" w:hAnsiTheme="majorHAnsi"/>
          <w:b/>
          <w:bCs/>
          <w:sz w:val="24"/>
          <w:szCs w:val="24"/>
          <w:lang w:val="ru-RU"/>
        </w:rPr>
      </w:pPr>
      <w:r w:rsidRPr="00177F97">
        <w:rPr>
          <w:rFonts w:asciiTheme="majorHAnsi" w:hAnsiTheme="majorHAnsi"/>
          <w:b/>
          <w:bCs/>
          <w:sz w:val="24"/>
          <w:szCs w:val="24"/>
          <w:lang w:val="ru-RU"/>
        </w:rPr>
        <w:t>Събитието</w:t>
      </w:r>
    </w:p>
    <w:p w14:paraId="65EBC63A" w14:textId="77777777" w:rsidR="00B87B41" w:rsidRPr="00177F97" w:rsidRDefault="00B87B41" w:rsidP="00B87B41">
      <w:pPr>
        <w:jc w:val="both"/>
        <w:rPr>
          <w:rFonts w:asciiTheme="majorHAnsi" w:hAnsiTheme="majorHAnsi"/>
          <w:sz w:val="22"/>
          <w:lang w:val="ru-RU"/>
        </w:rPr>
      </w:pPr>
      <w:r w:rsidRPr="00177F97">
        <w:rPr>
          <w:rFonts w:asciiTheme="majorHAnsi" w:hAnsiTheme="majorHAnsi"/>
          <w:sz w:val="22"/>
          <w:lang w:val="ru-RU"/>
        </w:rPr>
        <w:t xml:space="preserve">Благотворителният футболен </w:t>
      </w:r>
      <w:r w:rsidRPr="00177F97">
        <w:rPr>
          <w:rFonts w:asciiTheme="majorHAnsi" w:hAnsiTheme="majorHAnsi"/>
          <w:sz w:val="22"/>
          <w:lang w:val="bg-BG"/>
        </w:rPr>
        <w:t xml:space="preserve">гейминг </w:t>
      </w:r>
      <w:r w:rsidRPr="00177F97">
        <w:rPr>
          <w:rFonts w:asciiTheme="majorHAnsi" w:hAnsiTheme="majorHAnsi"/>
          <w:sz w:val="22"/>
          <w:lang w:val="ru-RU"/>
        </w:rPr>
        <w:t xml:space="preserve">турнир ще се проведе </w:t>
      </w:r>
      <w:r w:rsidRPr="00177F97">
        <w:rPr>
          <w:rFonts w:asciiTheme="majorHAnsi" w:hAnsiTheme="majorHAnsi"/>
          <w:b/>
          <w:bCs/>
          <w:sz w:val="22"/>
          <w:lang w:val="ru-RU"/>
        </w:rPr>
        <w:t>на 22 ноември (събота)</w:t>
      </w:r>
      <w:r w:rsidRPr="00177F97">
        <w:rPr>
          <w:rFonts w:asciiTheme="majorHAnsi" w:hAnsiTheme="majorHAnsi"/>
          <w:sz w:val="22"/>
          <w:lang w:val="ru-RU"/>
        </w:rPr>
        <w:t xml:space="preserve"> и ще бъде излъчен на живо онлайн (</w:t>
      </w:r>
      <w:r w:rsidRPr="00177F97">
        <w:rPr>
          <w:rFonts w:asciiTheme="majorHAnsi" w:hAnsiTheme="majorHAnsi"/>
          <w:sz w:val="22"/>
          <w:lang w:val="bg-BG"/>
        </w:rPr>
        <w:t xml:space="preserve">в </w:t>
      </w:r>
      <w:r w:rsidRPr="00177F97">
        <w:rPr>
          <w:rFonts w:asciiTheme="majorHAnsi" w:hAnsiTheme="majorHAnsi"/>
          <w:sz w:val="22"/>
        </w:rPr>
        <w:t xml:space="preserve">Twitch </w:t>
      </w:r>
      <w:r w:rsidRPr="00177F97">
        <w:rPr>
          <w:rFonts w:asciiTheme="majorHAnsi" w:hAnsiTheme="majorHAnsi"/>
          <w:sz w:val="22"/>
          <w:lang w:val="bg-BG"/>
        </w:rPr>
        <w:t xml:space="preserve">и </w:t>
      </w:r>
      <w:r w:rsidRPr="00177F97">
        <w:rPr>
          <w:rFonts w:asciiTheme="majorHAnsi" w:hAnsiTheme="majorHAnsi"/>
          <w:sz w:val="22"/>
        </w:rPr>
        <w:t>YouTube)</w:t>
      </w:r>
      <w:r w:rsidRPr="00177F97">
        <w:rPr>
          <w:rFonts w:asciiTheme="majorHAnsi" w:hAnsiTheme="majorHAnsi"/>
          <w:sz w:val="22"/>
          <w:lang w:val="ru-RU"/>
        </w:rPr>
        <w:t>, така че всеки може да се включи – като зрител, поддръжник или дарител.</w:t>
      </w:r>
    </w:p>
    <w:p w14:paraId="212089EC" w14:textId="77777777" w:rsidR="00B87B41" w:rsidRPr="00177F97" w:rsidRDefault="00B87B41" w:rsidP="00B87B41">
      <w:pPr>
        <w:jc w:val="both"/>
        <w:rPr>
          <w:rFonts w:asciiTheme="majorHAnsi" w:hAnsiTheme="majorHAnsi"/>
          <w:sz w:val="22"/>
          <w:lang w:val="ru-RU"/>
        </w:rPr>
      </w:pPr>
      <w:r w:rsidRPr="00177F97">
        <w:rPr>
          <w:rFonts w:asciiTheme="majorHAnsi" w:hAnsiTheme="majorHAnsi"/>
          <w:sz w:val="22"/>
          <w:lang w:val="ru-RU"/>
        </w:rPr>
        <w:br/>
        <w:t>Участниците ще се състезават, обединени не само от страстта към играта, но и от мисията да помогнат всяко дете в България да има достъп до качествено образование.</w:t>
      </w:r>
    </w:p>
    <w:p w14:paraId="7857D6F5" w14:textId="77777777" w:rsidR="00B87B41" w:rsidRPr="00177F97" w:rsidRDefault="00B87B41" w:rsidP="00B87B41">
      <w:pPr>
        <w:jc w:val="both"/>
        <w:rPr>
          <w:rFonts w:asciiTheme="majorHAnsi" w:hAnsiTheme="majorHAnsi"/>
          <w:lang w:val="bg-BG"/>
        </w:rPr>
      </w:pPr>
      <w:r w:rsidRPr="00177F97">
        <w:rPr>
          <w:rFonts w:asciiTheme="majorHAnsi" w:hAnsiTheme="majorHAnsi"/>
          <w:sz w:val="22"/>
          <w:lang w:val="ru-RU"/>
        </w:rPr>
        <w:t xml:space="preserve">По време на турнира ще тече дарителска кампания онлайн, както в самия стрийм на </w:t>
      </w:r>
      <w:r w:rsidRPr="00177F97">
        <w:rPr>
          <w:rFonts w:asciiTheme="majorHAnsi" w:hAnsiTheme="majorHAnsi"/>
          <w:sz w:val="22"/>
          <w:lang w:val="bg-BG"/>
        </w:rPr>
        <w:t xml:space="preserve">платформата </w:t>
      </w:r>
      <w:r w:rsidRPr="00177F97">
        <w:rPr>
          <w:rFonts w:asciiTheme="majorHAnsi" w:hAnsiTheme="majorHAnsi"/>
          <w:sz w:val="22"/>
        </w:rPr>
        <w:t>Twitch</w:t>
      </w:r>
      <w:r w:rsidRPr="00177F97">
        <w:rPr>
          <w:rFonts w:asciiTheme="majorHAnsi" w:hAnsiTheme="majorHAnsi"/>
          <w:sz w:val="22"/>
          <w:lang w:val="bg-BG"/>
        </w:rPr>
        <w:t xml:space="preserve">, така и на страницата на кампанията: </w:t>
      </w:r>
      <w:hyperlink r:id="rId9" w:history="1">
        <w:r w:rsidRPr="00177F97">
          <w:rPr>
            <w:rStyle w:val="Hyperlink"/>
            <w:rFonts w:asciiTheme="majorHAnsi" w:hAnsiTheme="majorHAnsi"/>
            <w:sz w:val="22"/>
            <w:lang w:val="ru-RU"/>
          </w:rPr>
          <w:t>https://otborbuditeli.bg/</w:t>
        </w:r>
      </w:hyperlink>
      <w:r w:rsidRPr="00177F97">
        <w:rPr>
          <w:rFonts w:asciiTheme="majorHAnsi" w:hAnsiTheme="majorHAnsi"/>
          <w:lang w:val="bg-BG"/>
        </w:rPr>
        <w:t xml:space="preserve">. </w:t>
      </w:r>
    </w:p>
    <w:p w14:paraId="5CDE65FF" w14:textId="77777777" w:rsidR="00B87B41" w:rsidRPr="00177F97" w:rsidRDefault="00B87B41" w:rsidP="00B87B41">
      <w:pPr>
        <w:jc w:val="both"/>
        <w:rPr>
          <w:rFonts w:asciiTheme="majorHAnsi" w:hAnsiTheme="majorHAnsi"/>
          <w:lang w:val="bg-BG"/>
        </w:rPr>
      </w:pPr>
    </w:p>
    <w:p w14:paraId="5AFBBE2D" w14:textId="77777777" w:rsidR="00B87B41" w:rsidRPr="00177F97" w:rsidRDefault="00B87B41" w:rsidP="00B87B41">
      <w:pPr>
        <w:jc w:val="both"/>
        <w:rPr>
          <w:rFonts w:asciiTheme="majorHAnsi" w:hAnsiTheme="majorHAnsi"/>
          <w:b/>
          <w:bCs/>
          <w:sz w:val="24"/>
          <w:szCs w:val="24"/>
          <w:lang w:val="ru-RU"/>
        </w:rPr>
      </w:pPr>
      <w:r w:rsidRPr="00177F97">
        <w:rPr>
          <w:rFonts w:asciiTheme="majorHAnsi" w:hAnsiTheme="majorHAnsi"/>
          <w:b/>
          <w:bCs/>
          <w:sz w:val="24"/>
          <w:szCs w:val="24"/>
          <w:lang w:val="ru-RU"/>
        </w:rPr>
        <w:t>Как да станеш част от отбора</w:t>
      </w:r>
    </w:p>
    <w:p w14:paraId="06BBBCB0" w14:textId="5C018DEA" w:rsidR="00B87B41" w:rsidRPr="00177F97" w:rsidRDefault="00B87B41" w:rsidP="00B87B41">
      <w:pPr>
        <w:jc w:val="both"/>
        <w:rPr>
          <w:rFonts w:asciiTheme="majorHAnsi" w:hAnsiTheme="majorHAnsi"/>
          <w:sz w:val="22"/>
          <w:lang w:val="ru-RU"/>
        </w:rPr>
      </w:pPr>
      <w:r w:rsidRPr="00177F97">
        <w:rPr>
          <w:rFonts w:asciiTheme="majorHAnsi" w:hAnsiTheme="majorHAnsi"/>
          <w:sz w:val="22"/>
          <w:lang w:val="ru-RU"/>
        </w:rPr>
        <w:t xml:space="preserve">Всеки може да се присъедини към </w:t>
      </w:r>
      <w:r w:rsidRPr="00177F97">
        <w:rPr>
          <w:rFonts w:asciiTheme="majorHAnsi" w:hAnsiTheme="majorHAnsi"/>
          <w:b/>
          <w:bCs/>
          <w:sz w:val="22"/>
          <w:lang w:val="ru-RU"/>
        </w:rPr>
        <w:t xml:space="preserve">„Отбора на </w:t>
      </w:r>
      <w:r w:rsidR="009B0A0A" w:rsidRPr="00177F97">
        <w:rPr>
          <w:rFonts w:asciiTheme="majorHAnsi" w:hAnsiTheme="majorHAnsi"/>
          <w:b/>
          <w:bCs/>
          <w:sz w:val="22"/>
          <w:lang w:val="ru-RU"/>
        </w:rPr>
        <w:t>б</w:t>
      </w:r>
      <w:r w:rsidRPr="00177F97">
        <w:rPr>
          <w:rFonts w:asciiTheme="majorHAnsi" w:hAnsiTheme="majorHAnsi"/>
          <w:b/>
          <w:bCs/>
          <w:sz w:val="22"/>
          <w:lang w:val="ru-RU"/>
        </w:rPr>
        <w:t>удителите“</w:t>
      </w:r>
      <w:r w:rsidRPr="00177F97">
        <w:rPr>
          <w:rFonts w:asciiTheme="majorHAnsi" w:hAnsiTheme="majorHAnsi"/>
          <w:sz w:val="22"/>
          <w:lang w:val="ru-RU"/>
        </w:rPr>
        <w:t xml:space="preserve"> по </w:t>
      </w:r>
      <w:r w:rsidR="00691714" w:rsidRPr="00177F97">
        <w:rPr>
          <w:rFonts w:asciiTheme="majorHAnsi" w:hAnsiTheme="majorHAnsi"/>
          <w:sz w:val="22"/>
          <w:lang w:val="ru-RU"/>
        </w:rPr>
        <w:t>няколко</w:t>
      </w:r>
      <w:r w:rsidRPr="00177F97">
        <w:rPr>
          <w:rFonts w:asciiTheme="majorHAnsi" w:hAnsiTheme="majorHAnsi"/>
          <w:sz w:val="22"/>
          <w:lang w:val="ru-RU"/>
        </w:rPr>
        <w:t xml:space="preserve"> начина:</w:t>
      </w:r>
    </w:p>
    <w:p w14:paraId="6B425479" w14:textId="77777777" w:rsidR="00B87B41" w:rsidRPr="00177F97" w:rsidRDefault="00B87B41" w:rsidP="00B87B41">
      <w:pPr>
        <w:numPr>
          <w:ilvl w:val="0"/>
          <w:numId w:val="11"/>
        </w:numPr>
        <w:spacing w:after="160" w:line="278" w:lineRule="auto"/>
        <w:jc w:val="both"/>
        <w:rPr>
          <w:rFonts w:asciiTheme="majorHAnsi" w:hAnsiTheme="majorHAnsi"/>
          <w:sz w:val="22"/>
          <w:lang w:val="ru-RU"/>
        </w:rPr>
      </w:pPr>
      <w:r w:rsidRPr="00177F97">
        <w:rPr>
          <w:rFonts w:asciiTheme="majorHAnsi" w:hAnsiTheme="majorHAnsi"/>
          <w:sz w:val="22"/>
          <w:lang w:val="ru-RU"/>
        </w:rPr>
        <w:t xml:space="preserve">Чрез покупка на </w:t>
      </w:r>
      <w:r w:rsidRPr="00177F97">
        <w:rPr>
          <w:rFonts w:asciiTheme="majorHAnsi" w:hAnsiTheme="majorHAnsi"/>
          <w:b/>
          <w:bCs/>
          <w:sz w:val="22"/>
          <w:lang w:val="ru-RU"/>
        </w:rPr>
        <w:t>специално създадена футболна тениска</w:t>
      </w:r>
      <w:r w:rsidRPr="00177F97">
        <w:rPr>
          <w:rFonts w:asciiTheme="majorHAnsi" w:hAnsiTheme="majorHAnsi"/>
          <w:sz w:val="22"/>
          <w:lang w:val="ru-RU"/>
        </w:rPr>
        <w:t xml:space="preserve"> за турнира (</w:t>
      </w:r>
      <w:hyperlink r:id="rId10" w:history="1">
        <w:r w:rsidRPr="00177F97">
          <w:rPr>
            <w:rStyle w:val="Hyperlink"/>
            <w:rFonts w:asciiTheme="majorHAnsi" w:hAnsiTheme="majorHAnsi"/>
            <w:sz w:val="22"/>
            <w:lang w:val="ru-RU"/>
          </w:rPr>
          <w:t>налична онлайн</w:t>
        </w:r>
        <w:r w:rsidRPr="00177F97">
          <w:rPr>
            <w:rStyle w:val="Hyperlink"/>
            <w:rFonts w:asciiTheme="majorHAnsi" w:hAnsiTheme="majorHAnsi"/>
            <w:sz w:val="22"/>
          </w:rPr>
          <w:t xml:space="preserve"> </w:t>
        </w:r>
        <w:r w:rsidRPr="00177F97">
          <w:rPr>
            <w:rStyle w:val="Hyperlink"/>
            <w:rFonts w:asciiTheme="majorHAnsi" w:hAnsiTheme="majorHAnsi"/>
            <w:sz w:val="22"/>
            <w:lang w:val="bg-BG"/>
          </w:rPr>
          <w:t>в платформата на инициативата</w:t>
        </w:r>
      </w:hyperlink>
      <w:r w:rsidRPr="00177F97">
        <w:rPr>
          <w:rFonts w:asciiTheme="majorHAnsi" w:hAnsiTheme="majorHAnsi"/>
          <w:sz w:val="22"/>
          <w:lang w:val="ru-RU"/>
        </w:rPr>
        <w:t>);</w:t>
      </w:r>
    </w:p>
    <w:p w14:paraId="6AAF8A0F" w14:textId="77777777" w:rsidR="00B87B41" w:rsidRPr="00177F97" w:rsidRDefault="00B87B41" w:rsidP="00B87B41">
      <w:pPr>
        <w:numPr>
          <w:ilvl w:val="0"/>
          <w:numId w:val="11"/>
        </w:numPr>
        <w:spacing w:after="160" w:line="278" w:lineRule="auto"/>
        <w:jc w:val="both"/>
        <w:rPr>
          <w:rFonts w:asciiTheme="majorHAnsi" w:hAnsiTheme="majorHAnsi"/>
          <w:sz w:val="22"/>
          <w:lang w:val="ru-RU"/>
        </w:rPr>
      </w:pPr>
      <w:r w:rsidRPr="00177F97">
        <w:rPr>
          <w:rFonts w:asciiTheme="majorHAnsi" w:hAnsiTheme="majorHAnsi"/>
          <w:sz w:val="22"/>
          <w:lang w:val="ru-RU"/>
        </w:rPr>
        <w:t xml:space="preserve">Чрез </w:t>
      </w:r>
      <w:r w:rsidRPr="00177F97">
        <w:rPr>
          <w:rFonts w:asciiTheme="majorHAnsi" w:hAnsiTheme="majorHAnsi"/>
          <w:b/>
          <w:bCs/>
          <w:sz w:val="22"/>
          <w:lang w:val="ru-RU"/>
        </w:rPr>
        <w:t>дарение</w:t>
      </w:r>
      <w:r w:rsidRPr="00177F97">
        <w:rPr>
          <w:rFonts w:asciiTheme="majorHAnsi" w:hAnsiTheme="majorHAnsi"/>
          <w:sz w:val="22"/>
          <w:lang w:val="ru-RU"/>
        </w:rPr>
        <w:t xml:space="preserve"> на платформата на „Заедно в час“ → </w:t>
      </w:r>
      <w:hyperlink r:id="rId11" w:history="1">
        <w:r w:rsidRPr="00177F97">
          <w:rPr>
            <w:rStyle w:val="Hyperlink"/>
            <w:rFonts w:asciiTheme="majorHAnsi" w:hAnsiTheme="majorHAnsi"/>
            <w:sz w:val="22"/>
            <w:lang w:val="ru-RU"/>
          </w:rPr>
          <w:t>https://otborbuditeli</w:t>
        </w:r>
        <w:r w:rsidRPr="00177F97">
          <w:rPr>
            <w:rStyle w:val="Hyperlink"/>
            <w:rFonts w:asciiTheme="majorHAnsi" w:hAnsiTheme="majorHAnsi"/>
            <w:sz w:val="22"/>
          </w:rPr>
          <w:t>.</w:t>
        </w:r>
        <w:r w:rsidRPr="00177F97">
          <w:rPr>
            <w:rStyle w:val="Hyperlink"/>
            <w:rFonts w:asciiTheme="majorHAnsi" w:hAnsiTheme="majorHAnsi"/>
            <w:sz w:val="22"/>
            <w:lang w:val="ru-RU"/>
          </w:rPr>
          <w:t>bg/</w:t>
        </w:r>
      </w:hyperlink>
      <w:r w:rsidRPr="00177F97">
        <w:rPr>
          <w:rFonts w:asciiTheme="majorHAnsi" w:hAnsiTheme="majorHAnsi"/>
          <w:sz w:val="22"/>
        </w:rPr>
        <w:t xml:space="preserve"> </w:t>
      </w:r>
    </w:p>
    <w:p w14:paraId="6B505510" w14:textId="77777777" w:rsidR="00B87B41" w:rsidRPr="00177F97" w:rsidRDefault="00B87B41" w:rsidP="00B87B41">
      <w:pPr>
        <w:numPr>
          <w:ilvl w:val="0"/>
          <w:numId w:val="11"/>
        </w:numPr>
        <w:spacing w:after="160" w:line="278" w:lineRule="auto"/>
        <w:jc w:val="both"/>
        <w:rPr>
          <w:rFonts w:asciiTheme="majorHAnsi" w:hAnsiTheme="majorHAnsi"/>
          <w:sz w:val="22"/>
          <w:lang w:val="ru-RU"/>
        </w:rPr>
      </w:pPr>
      <w:r w:rsidRPr="00177F97">
        <w:rPr>
          <w:rFonts w:asciiTheme="majorHAnsi" w:hAnsiTheme="majorHAnsi"/>
          <w:sz w:val="22"/>
          <w:lang w:val="bg-BG"/>
        </w:rPr>
        <w:t xml:space="preserve">Като подкрепи своя любим отбор и гледа на живо онлайн в </w:t>
      </w:r>
      <w:r w:rsidRPr="00177F97">
        <w:rPr>
          <w:rFonts w:asciiTheme="majorHAnsi" w:hAnsiTheme="majorHAnsi"/>
          <w:sz w:val="22"/>
        </w:rPr>
        <w:t xml:space="preserve">YouTube </w:t>
      </w:r>
      <w:r w:rsidRPr="00177F97">
        <w:rPr>
          <w:rFonts w:asciiTheme="majorHAnsi" w:hAnsiTheme="majorHAnsi"/>
          <w:sz w:val="22"/>
          <w:lang w:val="bg-BG"/>
        </w:rPr>
        <w:t xml:space="preserve">и </w:t>
      </w:r>
      <w:r w:rsidRPr="00177F97">
        <w:rPr>
          <w:rFonts w:asciiTheme="majorHAnsi" w:hAnsiTheme="majorHAnsi"/>
          <w:sz w:val="22"/>
        </w:rPr>
        <w:t xml:space="preserve">Twitch </w:t>
      </w:r>
      <w:r w:rsidRPr="00177F97">
        <w:rPr>
          <w:rFonts w:asciiTheme="majorHAnsi" w:hAnsiTheme="majorHAnsi"/>
          <w:sz w:val="22"/>
          <w:lang w:val="bg-BG"/>
        </w:rPr>
        <w:t xml:space="preserve">на 22 ноември </w:t>
      </w:r>
    </w:p>
    <w:p w14:paraId="03DC2B12" w14:textId="77777777" w:rsidR="00B87B41" w:rsidRPr="00177F97" w:rsidRDefault="00B87B41" w:rsidP="00B87B41">
      <w:pPr>
        <w:jc w:val="both"/>
        <w:rPr>
          <w:rFonts w:asciiTheme="majorHAnsi" w:hAnsiTheme="majorHAnsi"/>
          <w:sz w:val="22"/>
          <w:lang w:val="ru-RU"/>
        </w:rPr>
      </w:pPr>
      <w:r w:rsidRPr="00177F97">
        <w:rPr>
          <w:rFonts w:asciiTheme="majorHAnsi" w:hAnsiTheme="majorHAnsi"/>
          <w:sz w:val="22"/>
          <w:lang w:val="ru-RU"/>
        </w:rPr>
        <w:t>Всички събрани средства ще бъдат инвестирани в програми за обучение на учители, развитие на училищни екипи и разширяване на достъпа до качествено образование в цялата страна.</w:t>
      </w:r>
    </w:p>
    <w:p w14:paraId="306D0684" w14:textId="77777777" w:rsidR="00B87B41" w:rsidRPr="00177F97" w:rsidRDefault="00B87B41" w:rsidP="00B87B41">
      <w:pPr>
        <w:jc w:val="both"/>
        <w:rPr>
          <w:rFonts w:asciiTheme="majorHAnsi" w:hAnsiTheme="majorHAnsi"/>
          <w:sz w:val="22"/>
          <w:lang w:val="ru-RU"/>
        </w:rPr>
      </w:pPr>
    </w:p>
    <w:p w14:paraId="619FB989" w14:textId="77777777" w:rsidR="00B87B41" w:rsidRPr="00177F97" w:rsidRDefault="00B87B41" w:rsidP="00B87B41">
      <w:pPr>
        <w:jc w:val="both"/>
        <w:rPr>
          <w:rFonts w:asciiTheme="majorHAnsi" w:hAnsiTheme="majorHAnsi"/>
          <w:sz w:val="22"/>
          <w:lang w:val="bg-BG"/>
        </w:rPr>
      </w:pPr>
      <w:r w:rsidRPr="00177F97">
        <w:rPr>
          <w:rFonts w:asciiTheme="majorHAnsi" w:hAnsiTheme="majorHAnsi"/>
          <w:i/>
          <w:iCs/>
          <w:sz w:val="22"/>
          <w:lang w:val="bg-BG"/>
        </w:rPr>
        <w:t xml:space="preserve">„Осъществяваме тази кампания, за да покажем на хората, че темата за будителите винаги е актуална и всички ние можем да подкрепяме по свой начин съвременните будители - учителите. Подкрепата на кауза, свързана с образованието и развитието на българските деца, може да промени техните животи към по-добро и да им помогне да имат бъдещето, което заслужават и което ние </w:t>
      </w:r>
      <w:r w:rsidRPr="00177F97">
        <w:rPr>
          <w:rFonts w:asciiTheme="majorHAnsi" w:hAnsiTheme="majorHAnsi"/>
          <w:i/>
          <w:iCs/>
          <w:sz w:val="22"/>
          <w:lang w:val="bg-BG"/>
        </w:rPr>
        <w:lastRenderedPageBreak/>
        <w:t>като общество сме отговорни да им осигурим. Благодарни сме на всички, които застанаха зад каузата и се припознаха в нея.“</w:t>
      </w:r>
      <w:r w:rsidRPr="00177F97">
        <w:rPr>
          <w:rFonts w:asciiTheme="majorHAnsi" w:hAnsiTheme="majorHAnsi"/>
          <w:sz w:val="22"/>
          <w:lang w:val="bg-BG"/>
        </w:rPr>
        <w:t xml:space="preserve"> - споделя </w:t>
      </w:r>
      <w:r w:rsidRPr="00177F97">
        <w:rPr>
          <w:rFonts w:asciiTheme="majorHAnsi" w:hAnsiTheme="majorHAnsi"/>
          <w:b/>
          <w:bCs/>
          <w:sz w:val="22"/>
          <w:lang w:val="bg-BG"/>
        </w:rPr>
        <w:t>Траян Траянов, изпълнителен директор на „Заедно в час“.</w:t>
      </w:r>
      <w:r w:rsidRPr="00177F97">
        <w:rPr>
          <w:rFonts w:asciiTheme="majorHAnsi" w:hAnsiTheme="majorHAnsi"/>
          <w:sz w:val="22"/>
          <w:lang w:val="bg-BG"/>
        </w:rPr>
        <w:t xml:space="preserve"> </w:t>
      </w:r>
    </w:p>
    <w:p w14:paraId="479DB6D4" w14:textId="77777777" w:rsidR="00B87B41" w:rsidRPr="00177F97" w:rsidRDefault="00B87B41" w:rsidP="00B87B41">
      <w:pPr>
        <w:jc w:val="both"/>
        <w:rPr>
          <w:rFonts w:asciiTheme="majorHAnsi" w:hAnsiTheme="majorHAnsi"/>
          <w:sz w:val="22"/>
          <w:lang w:val="bg-BG"/>
        </w:rPr>
      </w:pPr>
    </w:p>
    <w:p w14:paraId="087BB8BD" w14:textId="2F0C3D36" w:rsidR="00B87B41" w:rsidRPr="00177F97" w:rsidRDefault="00B87B41" w:rsidP="00B87B41">
      <w:pPr>
        <w:jc w:val="both"/>
        <w:rPr>
          <w:rFonts w:asciiTheme="majorHAnsi" w:hAnsiTheme="majorHAnsi"/>
          <w:b/>
          <w:bCs/>
          <w:i/>
          <w:iCs/>
          <w:sz w:val="22"/>
          <w:lang w:val="ru-RU"/>
        </w:rPr>
      </w:pPr>
      <w:r w:rsidRPr="00177F97">
        <w:rPr>
          <w:rFonts w:asciiTheme="majorHAnsi" w:hAnsiTheme="majorHAnsi"/>
          <w:i/>
          <w:iCs/>
          <w:sz w:val="22"/>
          <w:lang w:val="bg-BG"/>
        </w:rPr>
        <w:t xml:space="preserve">„Заставаме зад кампанията „Отбора на </w:t>
      </w:r>
      <w:r w:rsidR="009B0A0A" w:rsidRPr="00177F97">
        <w:rPr>
          <w:rFonts w:asciiTheme="majorHAnsi" w:hAnsiTheme="majorHAnsi"/>
          <w:i/>
          <w:iCs/>
          <w:sz w:val="22"/>
          <w:lang w:val="bg-BG"/>
        </w:rPr>
        <w:t>б</w:t>
      </w:r>
      <w:r w:rsidRPr="00177F97">
        <w:rPr>
          <w:rFonts w:asciiTheme="majorHAnsi" w:hAnsiTheme="majorHAnsi"/>
          <w:i/>
          <w:iCs/>
          <w:sz w:val="22"/>
          <w:lang w:val="bg-BG"/>
        </w:rPr>
        <w:t xml:space="preserve">удителите“, защото вярваме, че будителството днес е колективна игра, действие, в което всеки може да се включи. Футболният гейминг турнир е съвременен начин да предадем посланието, да заговорим на езика на младите и да ги въвлечем в каузата. Създадохме тениска на „Отбора на будителите“, която е символ на съпричастност и начин да „влезеш“ в отбора, за който играят Ботев, Левски, Райна Княгиня и още обичани от българите будители,“  </w:t>
      </w:r>
      <w:r w:rsidRPr="00177F97">
        <w:rPr>
          <w:rFonts w:asciiTheme="majorHAnsi" w:hAnsiTheme="majorHAnsi"/>
          <w:b/>
          <w:bCs/>
          <w:sz w:val="22"/>
          <w:lang w:val="bg-BG"/>
        </w:rPr>
        <w:t>допълва Весела Апостолова, главен изпълнителен директор на </w:t>
      </w:r>
      <w:r w:rsidRPr="00177F97">
        <w:rPr>
          <w:rFonts w:asciiTheme="majorHAnsi" w:hAnsiTheme="majorHAnsi"/>
          <w:b/>
          <w:bCs/>
          <w:sz w:val="22"/>
        </w:rPr>
        <w:t>Publicis Groupe </w:t>
      </w:r>
      <w:r w:rsidRPr="00177F97">
        <w:rPr>
          <w:rFonts w:asciiTheme="majorHAnsi" w:hAnsiTheme="majorHAnsi"/>
          <w:b/>
          <w:bCs/>
          <w:sz w:val="22"/>
          <w:lang w:val="bg-BG"/>
        </w:rPr>
        <w:t>България</w:t>
      </w:r>
      <w:r w:rsidRPr="00177F97">
        <w:rPr>
          <w:rFonts w:asciiTheme="majorHAnsi" w:hAnsiTheme="majorHAnsi"/>
          <w:b/>
          <w:bCs/>
          <w:i/>
          <w:iCs/>
          <w:sz w:val="22"/>
          <w:lang w:val="ru-RU"/>
        </w:rPr>
        <w:t xml:space="preserve">. </w:t>
      </w:r>
    </w:p>
    <w:p w14:paraId="0D6AD659" w14:textId="77777777" w:rsidR="00B87B41" w:rsidRPr="00177F97" w:rsidRDefault="00B87B41" w:rsidP="00B87B41">
      <w:pPr>
        <w:jc w:val="both"/>
        <w:rPr>
          <w:rFonts w:asciiTheme="majorHAnsi" w:hAnsiTheme="majorHAnsi"/>
          <w:b/>
          <w:bCs/>
          <w:i/>
          <w:iCs/>
          <w:sz w:val="22"/>
          <w:lang w:val="ru-RU"/>
        </w:rPr>
      </w:pPr>
    </w:p>
    <w:p w14:paraId="56ADC3D6" w14:textId="06FFF064" w:rsidR="00B87B41" w:rsidRPr="00177F97" w:rsidRDefault="00B87B41" w:rsidP="00B87B41">
      <w:pPr>
        <w:jc w:val="both"/>
        <w:rPr>
          <w:rFonts w:asciiTheme="majorHAnsi" w:hAnsiTheme="majorHAnsi"/>
          <w:sz w:val="22"/>
          <w:lang w:val="bg-BG"/>
        </w:rPr>
      </w:pPr>
      <w:r w:rsidRPr="00177F97">
        <w:rPr>
          <w:rFonts w:asciiTheme="majorHAnsi" w:hAnsiTheme="majorHAnsi"/>
          <w:sz w:val="22"/>
          <w:lang w:val="bg-BG"/>
        </w:rPr>
        <w:t>Инициативата „О</w:t>
      </w:r>
      <w:r w:rsidR="009B0A0A" w:rsidRPr="00177F97">
        <w:rPr>
          <w:rFonts w:asciiTheme="majorHAnsi" w:hAnsiTheme="majorHAnsi"/>
          <w:sz w:val="22"/>
          <w:lang w:val="bg-BG"/>
        </w:rPr>
        <w:t>т</w:t>
      </w:r>
      <w:r w:rsidRPr="00177F97">
        <w:rPr>
          <w:rFonts w:asciiTheme="majorHAnsi" w:hAnsiTheme="majorHAnsi"/>
          <w:sz w:val="22"/>
          <w:lang w:val="bg-BG"/>
        </w:rPr>
        <w:t xml:space="preserve">бора на </w:t>
      </w:r>
      <w:r w:rsidR="009B0A0A" w:rsidRPr="00177F97">
        <w:rPr>
          <w:rFonts w:asciiTheme="majorHAnsi" w:hAnsiTheme="majorHAnsi"/>
          <w:sz w:val="22"/>
          <w:lang w:val="bg-BG"/>
        </w:rPr>
        <w:t>б</w:t>
      </w:r>
      <w:r w:rsidRPr="00177F97">
        <w:rPr>
          <w:rFonts w:asciiTheme="majorHAnsi" w:hAnsiTheme="majorHAnsi"/>
          <w:sz w:val="22"/>
          <w:lang w:val="bg-BG"/>
        </w:rPr>
        <w:t xml:space="preserve">удителите“ се осъществява в партньорство с творческата и организационна подкрепа на </w:t>
      </w:r>
      <w:r w:rsidRPr="00177F97">
        <w:rPr>
          <w:rFonts w:asciiTheme="majorHAnsi" w:hAnsiTheme="majorHAnsi"/>
          <w:sz w:val="22"/>
        </w:rPr>
        <w:t xml:space="preserve">Publicis Groupe </w:t>
      </w:r>
      <w:r w:rsidRPr="00177F97">
        <w:rPr>
          <w:rFonts w:asciiTheme="majorHAnsi" w:hAnsiTheme="majorHAnsi"/>
          <w:sz w:val="22"/>
          <w:lang w:val="bg-BG"/>
        </w:rPr>
        <w:t xml:space="preserve">България. Технологичен партньор на компанията е </w:t>
      </w:r>
      <w:r w:rsidRPr="00177F97">
        <w:rPr>
          <w:rFonts w:asciiTheme="majorHAnsi" w:hAnsiTheme="majorHAnsi"/>
          <w:sz w:val="22"/>
        </w:rPr>
        <w:t xml:space="preserve">TDB Play – </w:t>
      </w:r>
      <w:r w:rsidRPr="00177F97">
        <w:rPr>
          <w:rFonts w:asciiTheme="majorHAnsi" w:hAnsiTheme="majorHAnsi"/>
          <w:sz w:val="22"/>
          <w:lang w:val="bg-BG"/>
        </w:rPr>
        <w:t>компания, специализирана в гейминг и електронни спортове.</w:t>
      </w:r>
    </w:p>
    <w:p w14:paraId="633EC8B9" w14:textId="77777777" w:rsidR="00B87B41" w:rsidRPr="00177F97" w:rsidRDefault="00B87B41" w:rsidP="00B87B41">
      <w:pPr>
        <w:jc w:val="both"/>
        <w:rPr>
          <w:rFonts w:asciiTheme="majorHAnsi" w:hAnsiTheme="majorHAnsi"/>
          <w:b/>
          <w:bCs/>
          <w:i/>
          <w:iCs/>
          <w:sz w:val="22"/>
          <w:lang w:val="ru-RU"/>
        </w:rPr>
      </w:pPr>
    </w:p>
    <w:p w14:paraId="7AA75531" w14:textId="77777777" w:rsidR="00B87B41" w:rsidRPr="00177F97" w:rsidRDefault="00B87B41" w:rsidP="00B87B41">
      <w:pPr>
        <w:jc w:val="both"/>
        <w:rPr>
          <w:rFonts w:asciiTheme="majorHAnsi" w:hAnsiTheme="majorHAnsi"/>
          <w:b/>
          <w:bCs/>
          <w:szCs w:val="20"/>
          <w:lang w:val="ru-RU"/>
        </w:rPr>
      </w:pPr>
      <w:r w:rsidRPr="00177F97">
        <w:rPr>
          <w:rFonts w:asciiTheme="majorHAnsi" w:hAnsiTheme="majorHAnsi"/>
          <w:b/>
          <w:bCs/>
          <w:szCs w:val="20"/>
          <w:lang w:val="ru-RU"/>
        </w:rPr>
        <w:t>За „Заедно в час“</w:t>
      </w:r>
    </w:p>
    <w:p w14:paraId="007C3FE7" w14:textId="25EC69F1" w:rsidR="00B87B41" w:rsidRPr="00177F97" w:rsidRDefault="00B87B41" w:rsidP="00B87B41">
      <w:pPr>
        <w:jc w:val="both"/>
        <w:rPr>
          <w:rFonts w:asciiTheme="majorHAnsi" w:hAnsiTheme="majorHAnsi"/>
          <w:szCs w:val="20"/>
          <w:lang w:val="ru-RU"/>
        </w:rPr>
      </w:pPr>
      <w:r w:rsidRPr="00177F97">
        <w:rPr>
          <w:rFonts w:asciiTheme="majorHAnsi" w:hAnsiTheme="majorHAnsi"/>
          <w:szCs w:val="20"/>
          <w:lang w:val="ru-RU"/>
        </w:rPr>
        <w:t xml:space="preserve">От вече </w:t>
      </w:r>
      <w:r w:rsidRPr="00177F97">
        <w:rPr>
          <w:rFonts w:asciiTheme="majorHAnsi" w:hAnsiTheme="majorHAnsi"/>
          <w:b/>
          <w:bCs/>
          <w:szCs w:val="20"/>
          <w:lang w:val="ru-RU"/>
        </w:rPr>
        <w:t>15 години фондация „Заедно в час“</w:t>
      </w:r>
      <w:r w:rsidRPr="00177F97">
        <w:rPr>
          <w:rFonts w:asciiTheme="majorHAnsi" w:hAnsiTheme="majorHAnsi"/>
          <w:szCs w:val="20"/>
          <w:lang w:val="ru-RU"/>
        </w:rPr>
        <w:t xml:space="preserve"> работи за равен достъп до качествено образование за всяко българско дете. През програмите си организацията е подкрепила </w:t>
      </w:r>
      <w:r w:rsidRPr="00177F97">
        <w:rPr>
          <w:rFonts w:asciiTheme="majorHAnsi" w:hAnsiTheme="majorHAnsi"/>
          <w:b/>
          <w:bCs/>
          <w:szCs w:val="20"/>
          <w:lang w:val="ru-RU"/>
        </w:rPr>
        <w:t>стотици учители и училища</w:t>
      </w:r>
      <w:r w:rsidRPr="00177F97">
        <w:rPr>
          <w:rFonts w:asciiTheme="majorHAnsi" w:hAnsiTheme="majorHAnsi"/>
          <w:szCs w:val="20"/>
          <w:lang w:val="ru-RU"/>
        </w:rPr>
        <w:t xml:space="preserve">, достигнала е до </w:t>
      </w:r>
      <w:r w:rsidR="003277E9" w:rsidRPr="00177F97">
        <w:rPr>
          <w:rFonts w:asciiTheme="majorHAnsi" w:hAnsiTheme="majorHAnsi"/>
          <w:b/>
          <w:bCs/>
          <w:szCs w:val="20"/>
          <w:lang w:val="ru-RU"/>
        </w:rPr>
        <w:t>близо 140</w:t>
      </w:r>
      <w:r w:rsidRPr="00177F97">
        <w:rPr>
          <w:rFonts w:asciiTheme="majorHAnsi" w:hAnsiTheme="majorHAnsi"/>
          <w:b/>
          <w:bCs/>
          <w:szCs w:val="20"/>
          <w:lang w:val="ru-RU"/>
        </w:rPr>
        <w:t xml:space="preserve"> 000 ученици</w:t>
      </w:r>
      <w:r w:rsidRPr="00177F97">
        <w:rPr>
          <w:rFonts w:asciiTheme="majorHAnsi" w:hAnsiTheme="majorHAnsi"/>
          <w:szCs w:val="20"/>
          <w:lang w:val="ru-RU"/>
        </w:rPr>
        <w:t xml:space="preserve"> и е обучила над </w:t>
      </w:r>
      <w:r w:rsidR="003268D0">
        <w:rPr>
          <w:rFonts w:asciiTheme="majorHAnsi" w:hAnsiTheme="majorHAnsi"/>
          <w:b/>
          <w:bCs/>
          <w:szCs w:val="20"/>
          <w:lang w:val="ru-RU"/>
        </w:rPr>
        <w:t>2100</w:t>
      </w:r>
      <w:r w:rsidRPr="00177F97">
        <w:rPr>
          <w:rFonts w:asciiTheme="majorHAnsi" w:hAnsiTheme="majorHAnsi"/>
          <w:b/>
          <w:bCs/>
          <w:szCs w:val="20"/>
          <w:lang w:val="ru-RU"/>
        </w:rPr>
        <w:t xml:space="preserve"> директори и учители</w:t>
      </w:r>
      <w:r w:rsidRPr="00177F97">
        <w:rPr>
          <w:rFonts w:asciiTheme="majorHAnsi" w:hAnsiTheme="majorHAnsi"/>
          <w:szCs w:val="20"/>
          <w:lang w:val="ru-RU"/>
        </w:rPr>
        <w:t xml:space="preserve"> в 27 области.</w:t>
      </w:r>
    </w:p>
    <w:p w14:paraId="39AC2136" w14:textId="77777777" w:rsidR="00B87B41" w:rsidRPr="00177F97" w:rsidRDefault="00B87B41" w:rsidP="00B87B41">
      <w:pPr>
        <w:jc w:val="both"/>
        <w:rPr>
          <w:rFonts w:asciiTheme="majorHAnsi" w:hAnsiTheme="majorHAnsi"/>
          <w:szCs w:val="20"/>
          <w:lang w:val="ru-RU"/>
        </w:rPr>
      </w:pPr>
      <w:r w:rsidRPr="00177F97">
        <w:rPr>
          <w:rFonts w:asciiTheme="majorHAnsi" w:hAnsiTheme="majorHAnsi"/>
          <w:szCs w:val="20"/>
          <w:lang w:val="ru-RU"/>
        </w:rPr>
        <w:t xml:space="preserve">Основната ѝ инициатива – </w:t>
      </w:r>
      <w:r w:rsidRPr="00177F97">
        <w:rPr>
          <w:rFonts w:asciiTheme="majorHAnsi" w:hAnsiTheme="majorHAnsi"/>
          <w:b/>
          <w:bCs/>
          <w:szCs w:val="20"/>
          <w:lang w:val="ru-RU"/>
        </w:rPr>
        <w:t>„Училища за пример“</w:t>
      </w:r>
      <w:r w:rsidRPr="00177F97">
        <w:rPr>
          <w:rFonts w:asciiTheme="majorHAnsi" w:hAnsiTheme="majorHAnsi"/>
          <w:szCs w:val="20"/>
          <w:lang w:val="ru-RU"/>
        </w:rPr>
        <w:t xml:space="preserve"> – променя облика на българското образование, като изгражда силни училищни екипи, въвежда съвременни методи на преподаване и поставя фокуса върху напредъка и успеха на всяко дете.</w:t>
      </w:r>
    </w:p>
    <w:p w14:paraId="1B82F979" w14:textId="77777777" w:rsidR="00B87B41" w:rsidRPr="00177F97" w:rsidRDefault="00B87B41" w:rsidP="00B87B41">
      <w:pPr>
        <w:spacing w:line="240" w:lineRule="auto"/>
        <w:jc w:val="both"/>
        <w:rPr>
          <w:rFonts w:asciiTheme="majorHAnsi" w:hAnsiTheme="majorHAnsi" w:cs="Times New Roman"/>
          <w:szCs w:val="20"/>
          <w:lang w:val="bg-BG"/>
        </w:rPr>
      </w:pPr>
    </w:p>
    <w:tbl>
      <w:tblPr>
        <w:tblStyle w:val="TableGrid"/>
        <w:tblW w:w="4989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20"/>
        <w:gridCol w:w="2237"/>
        <w:gridCol w:w="2429"/>
        <w:gridCol w:w="2953"/>
      </w:tblGrid>
      <w:tr w:rsidR="00B87B41" w:rsidRPr="00177F97" w14:paraId="201FC1E1" w14:textId="77777777" w:rsidTr="00C43951">
        <w:tc>
          <w:tcPr>
            <w:tcW w:w="9639" w:type="dxa"/>
            <w:gridSpan w:val="4"/>
          </w:tcPr>
          <w:p w14:paraId="0AA968A2" w14:textId="77777777" w:rsidR="00B87B41" w:rsidRPr="00177F97" w:rsidRDefault="00B87B41" w:rsidP="00C43951">
            <w:pPr>
              <w:pStyle w:val="Sous-titrecontact"/>
              <w:framePr w:w="0" w:hRule="auto" w:wrap="auto" w:hAnchor="text" w:yAlign="inline"/>
              <w:rPr>
                <w:rFonts w:asciiTheme="majorHAnsi" w:hAnsiTheme="majorHAnsi" w:cs="Times New Roman"/>
                <w:sz w:val="20"/>
                <w:szCs w:val="20"/>
              </w:rPr>
            </w:pPr>
            <w:r w:rsidRPr="00177F97">
              <w:rPr>
                <w:rFonts w:asciiTheme="majorHAnsi" w:hAnsiTheme="majorHAnsi" w:cs="Times New Roman"/>
                <w:sz w:val="20"/>
                <w:szCs w:val="20"/>
                <w:lang w:val="bg-BG"/>
              </w:rPr>
              <w:t>За повече информация:</w:t>
            </w:r>
            <w:r w:rsidRPr="00177F97">
              <w:rPr>
                <w:rFonts w:asciiTheme="majorHAnsi" w:hAnsiTheme="majorHAnsi" w:cs="Times New Roman"/>
                <w:sz w:val="20"/>
                <w:szCs w:val="20"/>
              </w:rPr>
              <w:t xml:space="preserve"> </w:t>
            </w:r>
          </w:p>
        </w:tc>
      </w:tr>
      <w:tr w:rsidR="00B87B41" w:rsidRPr="00177F97" w14:paraId="6C1C13D2" w14:textId="77777777" w:rsidTr="00C43951">
        <w:tc>
          <w:tcPr>
            <w:tcW w:w="2020" w:type="dxa"/>
          </w:tcPr>
          <w:p w14:paraId="7D5DA2F6" w14:textId="77777777" w:rsidR="00B87B41" w:rsidRPr="00177F97" w:rsidRDefault="00B87B41" w:rsidP="00C43951">
            <w:pPr>
              <w:pStyle w:val="Textebasdepage"/>
              <w:framePr w:w="0" w:hRule="auto" w:wrap="auto" w:hAnchor="text" w:yAlign="inline"/>
              <w:rPr>
                <w:rFonts w:asciiTheme="majorHAnsi" w:hAnsiTheme="majorHAnsi" w:cs="Times New Roman"/>
                <w:sz w:val="20"/>
                <w:szCs w:val="20"/>
                <w:lang w:val="bg-BG"/>
              </w:rPr>
            </w:pPr>
            <w:r w:rsidRPr="00177F97">
              <w:rPr>
                <w:rFonts w:asciiTheme="majorHAnsi" w:hAnsiTheme="majorHAnsi" w:cs="Times New Roman"/>
                <w:sz w:val="20"/>
                <w:szCs w:val="20"/>
                <w:lang w:val="bg-BG"/>
              </w:rPr>
              <w:t>Мирослава Мицова</w:t>
            </w:r>
          </w:p>
          <w:p w14:paraId="0C41A97D" w14:textId="77777777" w:rsidR="00B87B41" w:rsidRPr="00177F97" w:rsidRDefault="00B87B41" w:rsidP="00C43951">
            <w:pPr>
              <w:pStyle w:val="Textebasdepage"/>
              <w:framePr w:w="0" w:hRule="auto" w:wrap="auto" w:hAnchor="text" w:yAlign="inline"/>
              <w:rPr>
                <w:rFonts w:asciiTheme="majorHAnsi" w:hAnsiTheme="majorHAnsi" w:cs="Times New Roman"/>
                <w:sz w:val="20"/>
                <w:szCs w:val="20"/>
                <w:lang w:val="bg-BG"/>
              </w:rPr>
            </w:pPr>
          </w:p>
          <w:p w14:paraId="4E0FC619" w14:textId="77777777" w:rsidR="00B87B41" w:rsidRPr="00177F97" w:rsidRDefault="00B87B41" w:rsidP="00C43951">
            <w:pPr>
              <w:pStyle w:val="Textebasdepage"/>
              <w:framePr w:w="0" w:hRule="auto" w:wrap="auto" w:hAnchor="text" w:yAlign="inline"/>
              <w:rPr>
                <w:rFonts w:asciiTheme="majorHAnsi" w:hAnsiTheme="majorHAnsi" w:cs="Times New Roman"/>
                <w:sz w:val="20"/>
                <w:szCs w:val="20"/>
                <w:lang w:val="bg-BG"/>
              </w:rPr>
            </w:pPr>
          </w:p>
          <w:p w14:paraId="4E2F94EF" w14:textId="77777777" w:rsidR="00B87B41" w:rsidRPr="00177F97" w:rsidRDefault="00B87B41" w:rsidP="00C43951">
            <w:pPr>
              <w:pStyle w:val="Textebasdepage"/>
              <w:framePr w:w="0" w:hRule="auto" w:wrap="auto" w:hAnchor="text" w:yAlign="inline"/>
              <w:rPr>
                <w:rFonts w:asciiTheme="majorHAnsi" w:hAnsiTheme="majorHAnsi" w:cs="Times New Roman"/>
                <w:sz w:val="20"/>
                <w:szCs w:val="20"/>
                <w:lang w:val="it-IT"/>
              </w:rPr>
            </w:pPr>
          </w:p>
        </w:tc>
        <w:tc>
          <w:tcPr>
            <w:tcW w:w="2237" w:type="dxa"/>
          </w:tcPr>
          <w:p w14:paraId="1271653A" w14:textId="77777777" w:rsidR="00B87B41" w:rsidRPr="00177F97" w:rsidRDefault="00B87B41" w:rsidP="00C43951">
            <w:pPr>
              <w:pStyle w:val="Textebasdepage"/>
              <w:framePr w:w="0" w:hRule="auto" w:wrap="auto" w:hAnchor="text" w:yAlign="inline"/>
              <w:rPr>
                <w:rFonts w:asciiTheme="majorHAnsi" w:hAnsiTheme="majorHAnsi" w:cs="Times New Roman"/>
                <w:sz w:val="20"/>
                <w:szCs w:val="20"/>
              </w:rPr>
            </w:pPr>
            <w:r w:rsidRPr="00177F97">
              <w:rPr>
                <w:rFonts w:asciiTheme="majorHAnsi" w:hAnsiTheme="majorHAnsi" w:cs="Times New Roman"/>
                <w:sz w:val="20"/>
                <w:szCs w:val="20"/>
              </w:rPr>
              <w:t xml:space="preserve">PR </w:t>
            </w:r>
            <w:r w:rsidRPr="00177F97">
              <w:rPr>
                <w:rFonts w:asciiTheme="majorHAnsi" w:hAnsiTheme="majorHAnsi" w:cs="Times New Roman"/>
                <w:sz w:val="20"/>
                <w:szCs w:val="20"/>
                <w:lang w:val="bg-BG"/>
              </w:rPr>
              <w:t>мениджър</w:t>
            </w:r>
            <w:r w:rsidRPr="00177F97">
              <w:rPr>
                <w:rFonts w:asciiTheme="majorHAnsi" w:hAnsiTheme="majorHAnsi" w:cs="Times New Roman"/>
                <w:sz w:val="20"/>
                <w:szCs w:val="20"/>
              </w:rPr>
              <w:t xml:space="preserve">, MSL </w:t>
            </w:r>
          </w:p>
          <w:p w14:paraId="234511BA" w14:textId="77777777" w:rsidR="00B87B41" w:rsidRPr="00177F97" w:rsidRDefault="00B87B41" w:rsidP="00C43951">
            <w:pPr>
              <w:pStyle w:val="Textebasdepage"/>
              <w:framePr w:w="0" w:hRule="auto" w:wrap="auto" w:hAnchor="text" w:yAlign="inline"/>
              <w:rPr>
                <w:rFonts w:asciiTheme="majorHAnsi" w:hAnsiTheme="majorHAnsi" w:cs="Times New Roman"/>
                <w:sz w:val="20"/>
                <w:szCs w:val="20"/>
              </w:rPr>
            </w:pPr>
            <w:r w:rsidRPr="00177F97">
              <w:rPr>
                <w:rFonts w:asciiTheme="majorHAnsi" w:hAnsiTheme="majorHAnsi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2429" w:type="dxa"/>
          </w:tcPr>
          <w:p w14:paraId="2BC5D421" w14:textId="77777777" w:rsidR="00B87B41" w:rsidRPr="00177F97" w:rsidRDefault="00B87B41" w:rsidP="00C43951">
            <w:pPr>
              <w:pStyle w:val="Textebasdepage"/>
              <w:framePr w:wrap="notBeside"/>
              <w:rPr>
                <w:rFonts w:asciiTheme="majorHAnsi" w:hAnsiTheme="majorHAnsi" w:cs="Times New Roman"/>
                <w:sz w:val="20"/>
                <w:szCs w:val="20"/>
              </w:rPr>
            </w:pPr>
            <w:r w:rsidRPr="00177F97">
              <w:rPr>
                <w:rFonts w:asciiTheme="majorHAnsi" w:hAnsiTheme="majorHAnsi" w:cs="Times New Roman"/>
                <w:sz w:val="20"/>
                <w:szCs w:val="20"/>
              </w:rPr>
              <w:t>+ 359</w:t>
            </w:r>
            <w:r w:rsidRPr="00177F97">
              <w:rPr>
                <w:rFonts w:asciiTheme="majorHAnsi" w:hAnsiTheme="majorHAnsi" w:cs="Times New Roman"/>
                <w:sz w:val="20"/>
                <w:szCs w:val="20"/>
                <w:lang w:val="bg-BG"/>
              </w:rPr>
              <w:t xml:space="preserve"> </w:t>
            </w:r>
            <w:r w:rsidRPr="00177F97">
              <w:rPr>
                <w:rFonts w:asciiTheme="majorHAnsi" w:hAnsiTheme="majorHAnsi" w:cs="Times New Roman"/>
                <w:sz w:val="20"/>
                <w:szCs w:val="20"/>
              </w:rPr>
              <w:t>894</w:t>
            </w:r>
            <w:r w:rsidRPr="00177F97">
              <w:rPr>
                <w:rFonts w:asciiTheme="majorHAnsi" w:hAnsiTheme="majorHAnsi" w:cs="Times New Roman"/>
                <w:sz w:val="20"/>
                <w:szCs w:val="20"/>
                <w:lang w:val="bg-BG"/>
              </w:rPr>
              <w:t xml:space="preserve"> </w:t>
            </w:r>
            <w:r w:rsidRPr="00177F97">
              <w:rPr>
                <w:rFonts w:asciiTheme="majorHAnsi" w:hAnsiTheme="majorHAnsi" w:cs="Times New Roman"/>
                <w:sz w:val="20"/>
                <w:szCs w:val="20"/>
              </w:rPr>
              <w:t>369</w:t>
            </w:r>
            <w:r w:rsidRPr="00177F97">
              <w:rPr>
                <w:rFonts w:asciiTheme="majorHAnsi" w:hAnsiTheme="majorHAnsi" w:cs="Times New Roman"/>
                <w:sz w:val="20"/>
                <w:szCs w:val="20"/>
                <w:lang w:val="bg-BG"/>
              </w:rPr>
              <w:t xml:space="preserve"> </w:t>
            </w:r>
            <w:r w:rsidRPr="00177F97">
              <w:rPr>
                <w:rFonts w:asciiTheme="majorHAnsi" w:hAnsiTheme="majorHAnsi" w:cs="Times New Roman"/>
                <w:sz w:val="20"/>
                <w:szCs w:val="20"/>
              </w:rPr>
              <w:t>711</w:t>
            </w:r>
          </w:p>
          <w:p w14:paraId="5F67BB5F" w14:textId="77777777" w:rsidR="00B87B41" w:rsidRPr="00177F97" w:rsidRDefault="00B87B41" w:rsidP="00C43951">
            <w:pPr>
              <w:pStyle w:val="Textebasdepage"/>
              <w:framePr w:w="0" w:hRule="auto" w:wrap="auto" w:hAnchor="text" w:yAlign="inline"/>
              <w:rPr>
                <w:rFonts w:asciiTheme="majorHAnsi" w:hAnsiTheme="majorHAnsi" w:cs="Times New Roman"/>
                <w:sz w:val="20"/>
                <w:szCs w:val="20"/>
              </w:rPr>
            </w:pPr>
          </w:p>
          <w:p w14:paraId="298C0CFF" w14:textId="77777777" w:rsidR="00B87B41" w:rsidRPr="00177F97" w:rsidRDefault="00B87B41" w:rsidP="00C43951">
            <w:pPr>
              <w:pStyle w:val="Textebasdepage"/>
              <w:framePr w:w="0" w:hRule="auto" w:wrap="auto" w:hAnchor="text" w:yAlign="inline"/>
              <w:rPr>
                <w:rFonts w:asciiTheme="majorHAnsi" w:hAnsiTheme="majorHAnsi" w:cs="Times New Roman"/>
                <w:sz w:val="20"/>
                <w:szCs w:val="20"/>
              </w:rPr>
            </w:pPr>
          </w:p>
          <w:p w14:paraId="7CDB522C" w14:textId="77777777" w:rsidR="00B87B41" w:rsidRPr="00177F97" w:rsidRDefault="00B87B41" w:rsidP="00C43951">
            <w:pPr>
              <w:pStyle w:val="Textebasdepage"/>
              <w:framePr w:w="0" w:hRule="auto" w:wrap="auto" w:hAnchor="text" w:yAlign="inline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2953" w:type="dxa"/>
          </w:tcPr>
          <w:p w14:paraId="04EC6364" w14:textId="77777777" w:rsidR="00B87B41" w:rsidRPr="00177F97" w:rsidRDefault="00B87B41" w:rsidP="00C43951">
            <w:pPr>
              <w:pStyle w:val="Textebasdepage"/>
              <w:framePr w:w="0" w:hRule="auto" w:wrap="auto" w:hAnchor="text" w:yAlign="inline"/>
              <w:rPr>
                <w:rFonts w:asciiTheme="majorHAnsi" w:hAnsiTheme="majorHAnsi" w:cs="Times New Roman"/>
                <w:sz w:val="20"/>
                <w:szCs w:val="20"/>
              </w:rPr>
            </w:pPr>
            <w:hyperlink r:id="rId12" w:history="1">
              <w:r w:rsidRPr="00177F97">
                <w:rPr>
                  <w:rStyle w:val="Hyperlink"/>
                  <w:rFonts w:asciiTheme="majorHAnsi" w:hAnsiTheme="majorHAnsi"/>
                  <w:sz w:val="20"/>
                  <w:szCs w:val="20"/>
                </w:rPr>
                <w:t>Miroslava.mitsova@mslgroup.com</w:t>
              </w:r>
            </w:hyperlink>
            <w:r w:rsidRPr="00177F97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  <w:p w14:paraId="7BAD9B1D" w14:textId="77777777" w:rsidR="00B87B41" w:rsidRPr="00177F97" w:rsidRDefault="00B87B41" w:rsidP="00C43951">
            <w:pPr>
              <w:pStyle w:val="Textebasdepage"/>
              <w:framePr w:w="0" w:hRule="auto" w:wrap="auto" w:hAnchor="text" w:yAlign="inline"/>
              <w:rPr>
                <w:rFonts w:asciiTheme="majorHAnsi" w:hAnsiTheme="majorHAnsi" w:cs="Times New Roman"/>
                <w:sz w:val="20"/>
                <w:szCs w:val="20"/>
              </w:rPr>
            </w:pPr>
          </w:p>
          <w:p w14:paraId="4E2492AF" w14:textId="77777777" w:rsidR="00B87B41" w:rsidRPr="00177F97" w:rsidRDefault="00B87B41" w:rsidP="00C43951">
            <w:pPr>
              <w:pStyle w:val="Textebasdepage"/>
              <w:framePr w:w="0" w:hRule="auto" w:wrap="auto" w:hAnchor="text" w:yAlign="inline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</w:tbl>
    <w:p w14:paraId="52BBD60C" w14:textId="77777777" w:rsidR="00D2789F" w:rsidRPr="00177F97" w:rsidRDefault="00D2789F" w:rsidP="00B87B41">
      <w:pPr>
        <w:pStyle w:val="Datedudocument"/>
        <w:rPr>
          <w:rFonts w:asciiTheme="majorHAnsi" w:hAnsiTheme="majorHAnsi" w:cstheme="minorHAnsi"/>
          <w:b/>
          <w:lang w:val="bg-BG"/>
        </w:rPr>
      </w:pPr>
    </w:p>
    <w:sectPr w:rsidR="00D2789F" w:rsidRPr="00177F97" w:rsidSect="002F484A">
      <w:headerReference w:type="default" r:id="rId13"/>
      <w:footerReference w:type="default" r:id="rId14"/>
      <w:headerReference w:type="first" r:id="rId15"/>
      <w:footerReference w:type="first" r:id="rId16"/>
      <w:type w:val="continuous"/>
      <w:pgSz w:w="11906" w:h="16838" w:code="9"/>
      <w:pgMar w:top="2552" w:right="1123" w:bottom="1038" w:left="1123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EF7F8E" w14:textId="77777777" w:rsidR="00613138" w:rsidRDefault="00613138" w:rsidP="009E0E6A">
      <w:r>
        <w:separator/>
      </w:r>
    </w:p>
  </w:endnote>
  <w:endnote w:type="continuationSeparator" w:id="0">
    <w:p w14:paraId="4CD5A232" w14:textId="77777777" w:rsidR="00613138" w:rsidRDefault="00613138" w:rsidP="009E0E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terstate-Ligh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67"/>
    </w:tblGrid>
    <w:tr w:rsidR="008B6A54" w14:paraId="7DECA245" w14:textId="77777777" w:rsidTr="001D7E5C">
      <w:tc>
        <w:tcPr>
          <w:tcW w:w="567" w:type="dxa"/>
        </w:tcPr>
        <w:p w14:paraId="6FCBF115" w14:textId="245DA67C" w:rsidR="008B6A54" w:rsidRPr="00A236B1" w:rsidRDefault="00DB156A" w:rsidP="001D7E5C">
          <w:pPr>
            <w:framePr w:w="567" w:h="57" w:hSpace="142" w:wrap="notBeside" w:vAnchor="page" w:hAnchor="page" w:x="11058" w:y="16246"/>
            <w:jc w:val="right"/>
            <w:rPr>
              <w:sz w:val="12"/>
              <w:szCs w:val="12"/>
            </w:rPr>
          </w:pPr>
          <w:r>
            <w:rPr>
              <w:sz w:val="12"/>
              <w:szCs w:val="12"/>
            </w:rPr>
            <w:fldChar w:fldCharType="begin"/>
          </w:r>
          <w:r w:rsidR="008B6A54">
            <w:rPr>
              <w:sz w:val="12"/>
              <w:szCs w:val="12"/>
            </w:rPr>
            <w:instrText xml:space="preserve"> PAGE   \* MERGEFORMAT </w:instrText>
          </w:r>
          <w:r>
            <w:rPr>
              <w:sz w:val="12"/>
              <w:szCs w:val="12"/>
            </w:rPr>
            <w:fldChar w:fldCharType="separate"/>
          </w:r>
          <w:r w:rsidR="005036DB">
            <w:rPr>
              <w:noProof/>
              <w:sz w:val="12"/>
              <w:szCs w:val="12"/>
            </w:rPr>
            <w:t>2</w:t>
          </w:r>
          <w:r>
            <w:rPr>
              <w:sz w:val="12"/>
              <w:szCs w:val="12"/>
            </w:rPr>
            <w:fldChar w:fldCharType="end"/>
          </w:r>
          <w:r w:rsidR="008B6A54">
            <w:rPr>
              <w:sz w:val="12"/>
              <w:szCs w:val="12"/>
            </w:rPr>
            <w:t>/</w:t>
          </w:r>
          <w:r w:rsidR="001D57FC">
            <w:rPr>
              <w:noProof/>
              <w:sz w:val="12"/>
              <w:szCs w:val="12"/>
            </w:rPr>
            <w:fldChar w:fldCharType="begin"/>
          </w:r>
          <w:r w:rsidR="001D57FC">
            <w:rPr>
              <w:noProof/>
              <w:sz w:val="12"/>
              <w:szCs w:val="12"/>
            </w:rPr>
            <w:instrText xml:space="preserve"> NUMPAGES  \* Arabic  \* MERGEFORMAT </w:instrText>
          </w:r>
          <w:r w:rsidR="001D57FC">
            <w:rPr>
              <w:noProof/>
              <w:sz w:val="12"/>
              <w:szCs w:val="12"/>
            </w:rPr>
            <w:fldChar w:fldCharType="separate"/>
          </w:r>
          <w:r w:rsidR="005036DB">
            <w:rPr>
              <w:noProof/>
              <w:sz w:val="12"/>
              <w:szCs w:val="12"/>
            </w:rPr>
            <w:t>2</w:t>
          </w:r>
          <w:r w:rsidR="001D57FC">
            <w:rPr>
              <w:noProof/>
              <w:sz w:val="12"/>
              <w:szCs w:val="12"/>
            </w:rPr>
            <w:fldChar w:fldCharType="end"/>
          </w:r>
        </w:p>
      </w:tc>
    </w:tr>
  </w:tbl>
  <w:p w14:paraId="7A1A23C7" w14:textId="77777777" w:rsidR="00513032" w:rsidRDefault="00513032">
    <w:pPr>
      <w:pStyle w:val="Footer"/>
    </w:pPr>
  </w:p>
  <w:p w14:paraId="57DB8D17" w14:textId="77777777" w:rsidR="00513032" w:rsidRDefault="00513032">
    <w:pPr>
      <w:pStyle w:val="Footer"/>
    </w:pPr>
  </w:p>
  <w:p w14:paraId="1CC098AE" w14:textId="77777777" w:rsidR="00513032" w:rsidRDefault="00513032">
    <w:pPr>
      <w:pStyle w:val="Footer"/>
    </w:pPr>
  </w:p>
  <w:p w14:paraId="23ADFF37" w14:textId="77777777" w:rsidR="00513032" w:rsidRDefault="00513032">
    <w:pPr>
      <w:pStyle w:val="Footer"/>
    </w:pPr>
  </w:p>
  <w:p w14:paraId="652496B4" w14:textId="77777777" w:rsidR="00513032" w:rsidRDefault="002A36C6">
    <w:pPr>
      <w:pStyle w:val="Footer"/>
    </w:pPr>
    <w:r>
      <w:rPr>
        <w:noProof/>
        <w:lang w:val="bg-BG" w:eastAsia="bg-BG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2504DC3E" wp14:editId="4681F623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148705" cy="467995"/>
              <wp:effectExtent l="0" t="0" r="4445" b="0"/>
              <wp:wrapNone/>
              <wp:docPr id="3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148705" cy="467995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100000"/>
                          <a:lumOff val="0"/>
                        </a:scheme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3B27E70" w14:textId="77777777" w:rsidR="00513032" w:rsidRPr="00513032" w:rsidRDefault="00CD1D9D" w:rsidP="00513032">
                          <w:pPr>
                            <w:pStyle w:val="Adressebasdepagesuite"/>
                          </w:pPr>
                          <w:r>
                            <w:t>WWW.</w:t>
                          </w:r>
                          <w:r w:rsidR="00513032" w:rsidRPr="00513032">
                            <w:t>PUBLICISGROUPE</w:t>
                          </w:r>
                          <w:r w:rsidR="00513032">
                            <w:t>.</w:t>
                          </w:r>
                          <w:r w:rsidR="00513032" w:rsidRPr="00513032">
                            <w:t>COM</w:t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504DC3E" id="Rectangle 7" o:spid="_x0000_s1026" style="position:absolute;margin-left:0;margin-top:0;width:484.15pt;height:36.85pt;z-index:-25165516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bottom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" fillcolor="#ba9765 [3204]" stroked="f">
              <v:textbox>
                <w:txbxContent>
                  <w:p w14:paraId="03B27E70" w14:textId="77777777" w:rsidR="00513032" w:rsidRPr="00513032" w:rsidRDefault="00CD1D9D" w:rsidP="00513032">
                    <w:pPr>
                      <w:pStyle w:val="Adressebasdepagesuite"/>
                    </w:pPr>
                    <w:r>
                      <w:t>WWW.</w:t>
                    </w:r>
                    <w:r w:rsidR="00513032" w:rsidRPr="00513032">
                      <w:t>PUBLICISGROUPE</w:t>
                    </w:r>
                    <w:r w:rsidR="00513032">
                      <w:t>.</w:t>
                    </w:r>
                    <w:r w:rsidR="00513032" w:rsidRPr="00513032">
                      <w:t>COM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14:paraId="47B65A4C" w14:textId="77777777" w:rsidR="00513032" w:rsidRDefault="00513032">
    <w:pPr>
      <w:pStyle w:val="Footer"/>
    </w:pPr>
  </w:p>
  <w:p w14:paraId="39B2E675" w14:textId="77777777" w:rsidR="00513032" w:rsidRDefault="0051303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CFAE3D" w14:textId="31746457" w:rsidR="00513032" w:rsidRPr="009E0E6A" w:rsidRDefault="00961B26" w:rsidP="00EF7B06">
    <w:pPr>
      <w:pStyle w:val="Footer"/>
      <w:rPr>
        <w:lang w:val="en-US"/>
      </w:rPr>
    </w:pPr>
    <w:r w:rsidRPr="009E0E6A">
      <w:rPr>
        <w:noProof/>
        <w:lang w:val="bg-BG" w:eastAsia="bg-BG"/>
      </w:rPr>
      <w:drawing>
        <wp:anchor distT="0" distB="0" distL="114300" distR="114300" simplePos="0" relativeHeight="251654143" behindDoc="1" locked="0" layoutInCell="1" allowOverlap="1" wp14:anchorId="29D18E74" wp14:editId="6752B98D">
          <wp:simplePos x="0" y="0"/>
          <wp:positionH relativeFrom="page">
            <wp:posOffset>3639820</wp:posOffset>
          </wp:positionH>
          <wp:positionV relativeFrom="page">
            <wp:posOffset>10297160</wp:posOffset>
          </wp:positionV>
          <wp:extent cx="285750" cy="247650"/>
          <wp:effectExtent l="19050" t="0" r="0" b="0"/>
          <wp:wrapNone/>
          <wp:docPr id="7" name="Image 6" descr="twitte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witter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83845" cy="2495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E0E6A">
      <w:rPr>
        <w:noProof/>
        <w:lang w:val="bg-BG" w:eastAsia="bg-BG"/>
      </w:rPr>
      <w:drawing>
        <wp:anchor distT="0" distB="0" distL="114300" distR="114300" simplePos="0" relativeHeight="251655167" behindDoc="1" locked="0" layoutInCell="1" allowOverlap="1" wp14:anchorId="6BA54603" wp14:editId="3E7BE198">
          <wp:simplePos x="0" y="0"/>
          <wp:positionH relativeFrom="page">
            <wp:posOffset>3924300</wp:posOffset>
          </wp:positionH>
          <wp:positionV relativeFrom="page">
            <wp:posOffset>10297160</wp:posOffset>
          </wp:positionV>
          <wp:extent cx="285750" cy="247650"/>
          <wp:effectExtent l="19050" t="0" r="0" b="0"/>
          <wp:wrapNone/>
          <wp:docPr id="6" name="Image 5" descr="linkedi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inkedin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83845" cy="2495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E0E6A">
      <w:rPr>
        <w:noProof/>
        <w:lang w:val="bg-BG" w:eastAsia="bg-BG"/>
      </w:rPr>
      <w:drawing>
        <wp:anchor distT="0" distB="0" distL="114300" distR="114300" simplePos="0" relativeHeight="251656191" behindDoc="1" locked="0" layoutInCell="1" allowOverlap="1" wp14:anchorId="318A4B7A" wp14:editId="217E5732">
          <wp:simplePos x="0" y="0"/>
          <wp:positionH relativeFrom="page">
            <wp:posOffset>3355340</wp:posOffset>
          </wp:positionH>
          <wp:positionV relativeFrom="page">
            <wp:posOffset>10297160</wp:posOffset>
          </wp:positionV>
          <wp:extent cx="285750" cy="247650"/>
          <wp:effectExtent l="0" t="0" r="0" b="0"/>
          <wp:wrapNone/>
          <wp:docPr id="5" name="Image 4" descr="faceboo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acebook.png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285115" cy="2495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15C307A" w14:textId="77777777" w:rsidR="00513032" w:rsidRPr="009E0E6A" w:rsidRDefault="00513032" w:rsidP="00EF7B06">
    <w:pPr>
      <w:pStyle w:val="Footer"/>
      <w:rPr>
        <w:lang w:val="en-US"/>
      </w:rPr>
    </w:pPr>
  </w:p>
  <w:p w14:paraId="78BC9BBF" w14:textId="77777777" w:rsidR="00513032" w:rsidRPr="009E0E6A" w:rsidRDefault="00513032" w:rsidP="00EF7B06">
    <w:pPr>
      <w:pStyle w:val="Footer"/>
      <w:rPr>
        <w:lang w:val="en-US"/>
      </w:rPr>
    </w:pPr>
  </w:p>
  <w:p w14:paraId="76AFF016" w14:textId="77777777" w:rsidR="00513032" w:rsidRPr="009E0E6A" w:rsidRDefault="00513032" w:rsidP="00B76E62">
    <w:pPr>
      <w:pStyle w:val="Adressebasdepage"/>
      <w:rPr>
        <w:lang w:val="en-US"/>
      </w:rPr>
    </w:pPr>
    <w:r w:rsidRPr="009E0E6A">
      <w:rPr>
        <w:lang w:val="en-US"/>
      </w:rPr>
      <w:t>WWW.PUBLICISGROUPE.COM</w:t>
    </w:r>
    <w:r w:rsidR="002A36C6">
      <w:rPr>
        <w:noProof/>
        <w:lang w:val="bg-BG" w:eastAsia="bg-BG"/>
      </w:rPr>
      <mc:AlternateContent>
        <mc:Choice Requires="wps">
          <w:drawing>
            <wp:anchor distT="0" distB="0" distL="114300" distR="114300" simplePos="0" relativeHeight="251653118" behindDoc="1" locked="0" layoutInCell="1" allowOverlap="1" wp14:anchorId="06E3E4C5" wp14:editId="6FCC179B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148705" cy="791845"/>
              <wp:effectExtent l="0" t="0" r="4445" b="0"/>
              <wp:wrapNone/>
              <wp:docPr id="2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148705" cy="791845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100000"/>
                          <a:lumOff val="0"/>
                        </a:scheme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F0541E7" id="Rectangle 4" o:spid="_x0000_s1026" style="position:absolute;margin-left:0;margin-top:0;width:484.15pt;height:62.35pt;z-index:-251663362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bottom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" fillcolor="#ba9765 [3204]" stroked="f"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55F396" w14:textId="77777777" w:rsidR="00613138" w:rsidRDefault="00613138" w:rsidP="009E0E6A">
      <w:r>
        <w:separator/>
      </w:r>
    </w:p>
  </w:footnote>
  <w:footnote w:type="continuationSeparator" w:id="0">
    <w:p w14:paraId="415A6ECF" w14:textId="77777777" w:rsidR="00613138" w:rsidRDefault="00613138" w:rsidP="009E0E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0CEC30" w14:textId="77777777" w:rsidR="002014ED" w:rsidRPr="009E0E6A" w:rsidRDefault="002014ED">
    <w:pPr>
      <w:pStyle w:val="Header"/>
      <w:rPr>
        <w:lang w:val="en-US"/>
      </w:rPr>
    </w:pPr>
    <w:r w:rsidRPr="009E0E6A">
      <w:rPr>
        <w:noProof/>
        <w:lang w:val="bg-BG" w:eastAsia="bg-BG"/>
      </w:rPr>
      <w:drawing>
        <wp:anchor distT="0" distB="0" distL="114300" distR="114300" simplePos="0" relativeHeight="251667456" behindDoc="1" locked="0" layoutInCell="1" allowOverlap="1" wp14:anchorId="04B76A5F" wp14:editId="0B78669A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96000" cy="1028075"/>
          <wp:effectExtent l="19050" t="0" r="4950" b="0"/>
          <wp:wrapNone/>
          <wp:docPr id="10" name="Image 9" descr="bandeau_haut_groupe_suit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andeau_haut_groupe_suite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96000" cy="1028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DCDCB2C" w14:textId="77777777" w:rsidR="002014ED" w:rsidRPr="009E0E6A" w:rsidRDefault="002014ED">
    <w:pPr>
      <w:pStyle w:val="Header"/>
      <w:rPr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E5D249" w14:textId="77777777" w:rsidR="00513032" w:rsidRPr="009E0E6A" w:rsidRDefault="002014ED">
    <w:pPr>
      <w:pStyle w:val="Header"/>
      <w:rPr>
        <w:lang w:val="en-US"/>
      </w:rPr>
    </w:pPr>
    <w:r w:rsidRPr="009E0E6A">
      <w:rPr>
        <w:noProof/>
        <w:lang w:val="bg-BG" w:eastAsia="bg-BG"/>
      </w:rPr>
      <w:drawing>
        <wp:anchor distT="0" distB="0" distL="114300" distR="114300" simplePos="0" relativeHeight="251666432" behindDoc="1" locked="0" layoutInCell="1" allowOverlap="1" wp14:anchorId="02CC7EBA" wp14:editId="7A264928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96000" cy="1322950"/>
          <wp:effectExtent l="19050" t="0" r="4950" b="0"/>
          <wp:wrapNone/>
          <wp:docPr id="1" name="Image 0" descr="bandeau_haut_group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andeau_haut_groupe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96000" cy="13229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5C12883" w14:textId="77777777" w:rsidR="00513032" w:rsidRPr="009E0E6A" w:rsidRDefault="00513032">
    <w:pPr>
      <w:pStyle w:val="Header"/>
      <w:rPr>
        <w:lang w:val="en-US"/>
      </w:rPr>
    </w:pPr>
  </w:p>
  <w:p w14:paraId="0E3C1C4F" w14:textId="77777777" w:rsidR="00513032" w:rsidRPr="009E0E6A" w:rsidRDefault="00513032">
    <w:pPr>
      <w:pStyle w:val="Header"/>
      <w:rPr>
        <w:lang w:val="en-US"/>
      </w:rPr>
    </w:pPr>
  </w:p>
  <w:p w14:paraId="3316B9C6" w14:textId="77777777" w:rsidR="00513032" w:rsidRPr="009E0E6A" w:rsidRDefault="00513032">
    <w:pPr>
      <w:pStyle w:val="Header"/>
      <w:rPr>
        <w:lang w:val="en-US"/>
      </w:rPr>
    </w:pPr>
  </w:p>
  <w:p w14:paraId="09E1A7D1" w14:textId="77777777" w:rsidR="00513032" w:rsidRPr="009E0E6A" w:rsidRDefault="00513032">
    <w:pPr>
      <w:pStyle w:val="Header"/>
      <w:rPr>
        <w:lang w:val="en-US"/>
      </w:rPr>
    </w:pPr>
  </w:p>
  <w:p w14:paraId="30EFA9F5" w14:textId="77777777" w:rsidR="00513032" w:rsidRPr="009E0E6A" w:rsidRDefault="00513032">
    <w:pPr>
      <w:pStyle w:val="Header"/>
      <w:rPr>
        <w:lang w:val="en-US"/>
      </w:rPr>
    </w:pPr>
  </w:p>
  <w:p w14:paraId="7557FC35" w14:textId="77777777" w:rsidR="00513032" w:rsidRPr="009E0E6A" w:rsidRDefault="00513032">
    <w:pPr>
      <w:pStyle w:val="Header"/>
      <w:rPr>
        <w:lang w:val="en-US"/>
      </w:rPr>
    </w:pPr>
  </w:p>
  <w:p w14:paraId="4B738626" w14:textId="77777777" w:rsidR="00513032" w:rsidRPr="009E0E6A" w:rsidRDefault="00513032">
    <w:pPr>
      <w:pStyle w:val="Header"/>
      <w:rPr>
        <w:lang w:val="en-US"/>
      </w:rPr>
    </w:pPr>
  </w:p>
  <w:p w14:paraId="29EE3440" w14:textId="77777777" w:rsidR="00513032" w:rsidRPr="009E0E6A" w:rsidRDefault="00513032" w:rsidP="005676AD">
    <w:pPr>
      <w:pStyle w:val="Header"/>
      <w:rPr>
        <w:lang w:val="en-US"/>
      </w:rPr>
    </w:pPr>
  </w:p>
  <w:p w14:paraId="325749ED" w14:textId="77777777" w:rsidR="00513032" w:rsidRPr="009E0E6A" w:rsidRDefault="00513032" w:rsidP="006618AF">
    <w:pPr>
      <w:pStyle w:val="Header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7A4778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3202DE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59054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EE434D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906B9A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BE48ED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418E8E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BBA9D7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22A69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82060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7D1566DB"/>
    <w:multiLevelType w:val="multilevel"/>
    <w:tmpl w:val="7B62E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41926103">
    <w:abstractNumId w:val="8"/>
  </w:num>
  <w:num w:numId="2" w16cid:durableId="753553193">
    <w:abstractNumId w:val="3"/>
  </w:num>
  <w:num w:numId="3" w16cid:durableId="1612399253">
    <w:abstractNumId w:val="2"/>
  </w:num>
  <w:num w:numId="4" w16cid:durableId="1673022072">
    <w:abstractNumId w:val="1"/>
  </w:num>
  <w:num w:numId="5" w16cid:durableId="540754546">
    <w:abstractNumId w:val="0"/>
  </w:num>
  <w:num w:numId="6" w16cid:durableId="1037008131">
    <w:abstractNumId w:val="9"/>
  </w:num>
  <w:num w:numId="7" w16cid:durableId="1663318034">
    <w:abstractNumId w:val="7"/>
  </w:num>
  <w:num w:numId="8" w16cid:durableId="571937444">
    <w:abstractNumId w:val="6"/>
  </w:num>
  <w:num w:numId="9" w16cid:durableId="406809651">
    <w:abstractNumId w:val="5"/>
  </w:num>
  <w:num w:numId="10" w16cid:durableId="1242910797">
    <w:abstractNumId w:val="4"/>
  </w:num>
  <w:num w:numId="11" w16cid:durableId="99202466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36C6"/>
    <w:rsid w:val="00005C56"/>
    <w:rsid w:val="00017FCF"/>
    <w:rsid w:val="00023622"/>
    <w:rsid w:val="00030621"/>
    <w:rsid w:val="000322E6"/>
    <w:rsid w:val="0004636F"/>
    <w:rsid w:val="000B7B53"/>
    <w:rsid w:val="000C6974"/>
    <w:rsid w:val="000C711B"/>
    <w:rsid w:val="00107C3D"/>
    <w:rsid w:val="001222A7"/>
    <w:rsid w:val="0013177A"/>
    <w:rsid w:val="00177F97"/>
    <w:rsid w:val="0019724A"/>
    <w:rsid w:val="001A725B"/>
    <w:rsid w:val="001B087C"/>
    <w:rsid w:val="001D5559"/>
    <w:rsid w:val="001D57FC"/>
    <w:rsid w:val="001D7872"/>
    <w:rsid w:val="002014ED"/>
    <w:rsid w:val="002019AB"/>
    <w:rsid w:val="00211586"/>
    <w:rsid w:val="00211FE5"/>
    <w:rsid w:val="0021220A"/>
    <w:rsid w:val="00212C28"/>
    <w:rsid w:val="0026238D"/>
    <w:rsid w:val="00287A13"/>
    <w:rsid w:val="002A36C6"/>
    <w:rsid w:val="002E3B89"/>
    <w:rsid w:val="002F484A"/>
    <w:rsid w:val="00302A18"/>
    <w:rsid w:val="003268D0"/>
    <w:rsid w:val="003277E9"/>
    <w:rsid w:val="003356F4"/>
    <w:rsid w:val="003631FA"/>
    <w:rsid w:val="00370CC5"/>
    <w:rsid w:val="0038297F"/>
    <w:rsid w:val="00397174"/>
    <w:rsid w:val="00397511"/>
    <w:rsid w:val="003C2269"/>
    <w:rsid w:val="003C7C34"/>
    <w:rsid w:val="003E2A14"/>
    <w:rsid w:val="00406ACD"/>
    <w:rsid w:val="00422508"/>
    <w:rsid w:val="0046122F"/>
    <w:rsid w:val="004618BA"/>
    <w:rsid w:val="00485740"/>
    <w:rsid w:val="00495117"/>
    <w:rsid w:val="004A5C25"/>
    <w:rsid w:val="004C1AE9"/>
    <w:rsid w:val="004C1DD2"/>
    <w:rsid w:val="004D26E2"/>
    <w:rsid w:val="004D57D0"/>
    <w:rsid w:val="004E3BBC"/>
    <w:rsid w:val="005036DB"/>
    <w:rsid w:val="00512BEE"/>
    <w:rsid w:val="00513032"/>
    <w:rsid w:val="00522E06"/>
    <w:rsid w:val="005232F9"/>
    <w:rsid w:val="005477D1"/>
    <w:rsid w:val="00550AF2"/>
    <w:rsid w:val="00563443"/>
    <w:rsid w:val="00566E98"/>
    <w:rsid w:val="005676AD"/>
    <w:rsid w:val="00585FF3"/>
    <w:rsid w:val="00586509"/>
    <w:rsid w:val="00596886"/>
    <w:rsid w:val="00597527"/>
    <w:rsid w:val="005A2516"/>
    <w:rsid w:val="005C511A"/>
    <w:rsid w:val="005E3581"/>
    <w:rsid w:val="005E4762"/>
    <w:rsid w:val="006025DC"/>
    <w:rsid w:val="00613138"/>
    <w:rsid w:val="0062743A"/>
    <w:rsid w:val="006437C1"/>
    <w:rsid w:val="006618AF"/>
    <w:rsid w:val="006724D9"/>
    <w:rsid w:val="0067447C"/>
    <w:rsid w:val="0068081E"/>
    <w:rsid w:val="0069157C"/>
    <w:rsid w:val="00691714"/>
    <w:rsid w:val="00697521"/>
    <w:rsid w:val="006A19C8"/>
    <w:rsid w:val="006B108E"/>
    <w:rsid w:val="006B2CD0"/>
    <w:rsid w:val="006C296F"/>
    <w:rsid w:val="006D6544"/>
    <w:rsid w:val="006F331B"/>
    <w:rsid w:val="006F538E"/>
    <w:rsid w:val="006F63FC"/>
    <w:rsid w:val="00701DCC"/>
    <w:rsid w:val="0074571E"/>
    <w:rsid w:val="00763BAB"/>
    <w:rsid w:val="00782B58"/>
    <w:rsid w:val="00790C53"/>
    <w:rsid w:val="00795F7B"/>
    <w:rsid w:val="007A550F"/>
    <w:rsid w:val="007C1561"/>
    <w:rsid w:val="007D571A"/>
    <w:rsid w:val="007E10F0"/>
    <w:rsid w:val="0080600B"/>
    <w:rsid w:val="00820FB2"/>
    <w:rsid w:val="00865F31"/>
    <w:rsid w:val="0088675B"/>
    <w:rsid w:val="008924D2"/>
    <w:rsid w:val="0089516F"/>
    <w:rsid w:val="008A5A5A"/>
    <w:rsid w:val="008A65B7"/>
    <w:rsid w:val="008B133B"/>
    <w:rsid w:val="008B6A54"/>
    <w:rsid w:val="008C5EAA"/>
    <w:rsid w:val="008D5DAA"/>
    <w:rsid w:val="009025FF"/>
    <w:rsid w:val="0091044D"/>
    <w:rsid w:val="00926BA8"/>
    <w:rsid w:val="009412FB"/>
    <w:rsid w:val="00957973"/>
    <w:rsid w:val="00961B26"/>
    <w:rsid w:val="00971591"/>
    <w:rsid w:val="0097585D"/>
    <w:rsid w:val="009764FA"/>
    <w:rsid w:val="00991A45"/>
    <w:rsid w:val="009A0006"/>
    <w:rsid w:val="009A4875"/>
    <w:rsid w:val="009B0A0A"/>
    <w:rsid w:val="009B6096"/>
    <w:rsid w:val="009C4223"/>
    <w:rsid w:val="009E0E6A"/>
    <w:rsid w:val="009E417F"/>
    <w:rsid w:val="009E6943"/>
    <w:rsid w:val="00A02A80"/>
    <w:rsid w:val="00A112ED"/>
    <w:rsid w:val="00A236B1"/>
    <w:rsid w:val="00A4773D"/>
    <w:rsid w:val="00A52829"/>
    <w:rsid w:val="00A80518"/>
    <w:rsid w:val="00A8775B"/>
    <w:rsid w:val="00AE3963"/>
    <w:rsid w:val="00B11843"/>
    <w:rsid w:val="00B268D7"/>
    <w:rsid w:val="00B32E29"/>
    <w:rsid w:val="00B67258"/>
    <w:rsid w:val="00B76E62"/>
    <w:rsid w:val="00B87B41"/>
    <w:rsid w:val="00BB251B"/>
    <w:rsid w:val="00BB56C9"/>
    <w:rsid w:val="00BD32D2"/>
    <w:rsid w:val="00C23CB1"/>
    <w:rsid w:val="00C27C33"/>
    <w:rsid w:val="00C55C9B"/>
    <w:rsid w:val="00C6226B"/>
    <w:rsid w:val="00C755A2"/>
    <w:rsid w:val="00C877BA"/>
    <w:rsid w:val="00CD1D9D"/>
    <w:rsid w:val="00CD510C"/>
    <w:rsid w:val="00CE324A"/>
    <w:rsid w:val="00D25D47"/>
    <w:rsid w:val="00D2789F"/>
    <w:rsid w:val="00D609B8"/>
    <w:rsid w:val="00D64650"/>
    <w:rsid w:val="00D66EDC"/>
    <w:rsid w:val="00D82384"/>
    <w:rsid w:val="00D8303A"/>
    <w:rsid w:val="00D840FC"/>
    <w:rsid w:val="00D937E7"/>
    <w:rsid w:val="00DB156A"/>
    <w:rsid w:val="00DC154D"/>
    <w:rsid w:val="00DC50AA"/>
    <w:rsid w:val="00DD24CA"/>
    <w:rsid w:val="00DE5E8D"/>
    <w:rsid w:val="00DF66AA"/>
    <w:rsid w:val="00E05842"/>
    <w:rsid w:val="00E34CFC"/>
    <w:rsid w:val="00E36B30"/>
    <w:rsid w:val="00E4328D"/>
    <w:rsid w:val="00E45C70"/>
    <w:rsid w:val="00E57A09"/>
    <w:rsid w:val="00E72E96"/>
    <w:rsid w:val="00EB7B38"/>
    <w:rsid w:val="00EF4240"/>
    <w:rsid w:val="00EF7B06"/>
    <w:rsid w:val="00F12415"/>
    <w:rsid w:val="00F30640"/>
    <w:rsid w:val="00F34643"/>
    <w:rsid w:val="00F44878"/>
    <w:rsid w:val="00F51D4C"/>
    <w:rsid w:val="00F94A6B"/>
    <w:rsid w:val="00F96FFB"/>
    <w:rsid w:val="00FC1E90"/>
    <w:rsid w:val="00FD70C2"/>
    <w:rsid w:val="00FE5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D4C5C6"/>
  <w15:docId w15:val="{23B260BF-F2DD-4ED9-AF14-2F182D0B8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0E6A"/>
    <w:pPr>
      <w:spacing w:after="0" w:line="300" w:lineRule="atLeast"/>
    </w:pPr>
    <w:rPr>
      <w:sz w:val="20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19724A"/>
    <w:pPr>
      <w:keepNext/>
      <w:keepLines/>
      <w:spacing w:after="420" w:line="780" w:lineRule="atLeast"/>
      <w:jc w:val="center"/>
      <w:outlineLvl w:val="0"/>
    </w:pPr>
    <w:rPr>
      <w:rFonts w:asciiTheme="majorHAnsi" w:eastAsiaTheme="majorEastAsia" w:hAnsiTheme="majorHAnsi" w:cstheme="majorBidi"/>
      <w:b/>
      <w:bCs/>
      <w:color w:val="BA9765" w:themeColor="accent1"/>
      <w:sz w:val="78"/>
      <w:szCs w:val="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uiPriority w:val="99"/>
    <w:unhideWhenUsed/>
    <w:rsid w:val="002019AB"/>
    <w:pPr>
      <w:spacing w:after="0" w:line="240" w:lineRule="exact"/>
    </w:pPr>
    <w:rPr>
      <w:sz w:val="20"/>
    </w:rPr>
  </w:style>
  <w:style w:type="character" w:customStyle="1" w:styleId="HeaderChar">
    <w:name w:val="Header Char"/>
    <w:basedOn w:val="DefaultParagraphFont"/>
    <w:link w:val="Header"/>
    <w:uiPriority w:val="99"/>
    <w:rsid w:val="002019AB"/>
    <w:rPr>
      <w:sz w:val="20"/>
    </w:rPr>
  </w:style>
  <w:style w:type="paragraph" w:styleId="Footer">
    <w:name w:val="footer"/>
    <w:link w:val="FooterChar"/>
    <w:uiPriority w:val="99"/>
    <w:unhideWhenUsed/>
    <w:rsid w:val="003C7C34"/>
    <w:pPr>
      <w:spacing w:after="0" w:line="240" w:lineRule="exact"/>
    </w:pPr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3C7C34"/>
    <w:rPr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108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108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B10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edesaisie">
    <w:name w:val="Texte de saisie"/>
    <w:basedOn w:val="Normal"/>
    <w:rsid w:val="009E0E6A"/>
    <w:pPr>
      <w:jc w:val="both"/>
    </w:pPr>
  </w:style>
  <w:style w:type="character" w:customStyle="1" w:styleId="Heading1Char">
    <w:name w:val="Heading 1 Char"/>
    <w:basedOn w:val="DefaultParagraphFont"/>
    <w:link w:val="Heading1"/>
    <w:uiPriority w:val="9"/>
    <w:rsid w:val="0019724A"/>
    <w:rPr>
      <w:rFonts w:asciiTheme="majorHAnsi" w:eastAsiaTheme="majorEastAsia" w:hAnsiTheme="majorHAnsi" w:cstheme="majorBidi"/>
      <w:b/>
      <w:bCs/>
      <w:color w:val="BA9765" w:themeColor="accent1"/>
      <w:sz w:val="78"/>
      <w:szCs w:val="78"/>
    </w:rPr>
  </w:style>
  <w:style w:type="paragraph" w:customStyle="1" w:styleId="Datedudocument">
    <w:name w:val="Date du document"/>
    <w:basedOn w:val="Textedesaisie"/>
    <w:qFormat/>
    <w:rsid w:val="0019724A"/>
    <w:pPr>
      <w:spacing w:after="120"/>
    </w:pPr>
    <w:rPr>
      <w:color w:val="6D6361" w:themeColor="accent2"/>
      <w:sz w:val="18"/>
      <w:szCs w:val="18"/>
    </w:rPr>
  </w:style>
  <w:style w:type="paragraph" w:customStyle="1" w:styleId="Adressebasdepage">
    <w:name w:val="Adresse bas de page"/>
    <w:basedOn w:val="Footer"/>
    <w:rsid w:val="00D840FC"/>
    <w:pPr>
      <w:spacing w:after="200"/>
      <w:jc w:val="center"/>
    </w:pPr>
    <w:rPr>
      <w:b/>
      <w:bCs/>
      <w:color w:val="FFFFFF" w:themeColor="background1"/>
      <w:sz w:val="14"/>
      <w:szCs w:val="14"/>
    </w:rPr>
  </w:style>
  <w:style w:type="paragraph" w:customStyle="1" w:styleId="Adressebasdepagesuite">
    <w:name w:val="Adresse bas de page suite"/>
    <w:basedOn w:val="Adressebasdepage"/>
    <w:rsid w:val="00F12415"/>
    <w:pPr>
      <w:spacing w:after="0"/>
    </w:pPr>
  </w:style>
  <w:style w:type="paragraph" w:customStyle="1" w:styleId="Textebasdepage">
    <w:name w:val="Texte bas de page"/>
    <w:basedOn w:val="Normal"/>
    <w:qFormat/>
    <w:rsid w:val="002F484A"/>
    <w:pPr>
      <w:framePr w:w="9662" w:h="57" w:wrap="notBeside" w:hAnchor="margin" w:yAlign="bottom" w:anchorLock="1"/>
      <w:spacing w:line="180" w:lineRule="atLeast"/>
    </w:pPr>
    <w:rPr>
      <w:rFonts w:ascii="Arial" w:hAnsi="Arial"/>
      <w:sz w:val="15"/>
      <w:szCs w:val="15"/>
    </w:rPr>
  </w:style>
  <w:style w:type="paragraph" w:customStyle="1" w:styleId="Titrecontact">
    <w:name w:val="Titre contact"/>
    <w:basedOn w:val="Textebasdepage"/>
    <w:qFormat/>
    <w:rsid w:val="00513032"/>
    <w:pPr>
      <w:framePr w:wrap="notBeside"/>
      <w:spacing w:line="260" w:lineRule="atLeast"/>
    </w:pPr>
    <w:rPr>
      <w:b/>
      <w:color w:val="BA9765" w:themeColor="accent1"/>
      <w:sz w:val="22"/>
      <w:szCs w:val="22"/>
    </w:rPr>
  </w:style>
  <w:style w:type="paragraph" w:customStyle="1" w:styleId="Sous-titrecontact">
    <w:name w:val="Sous-titre contact"/>
    <w:basedOn w:val="Textebasdepage"/>
    <w:qFormat/>
    <w:rsid w:val="002F484A"/>
    <w:pPr>
      <w:framePr w:wrap="notBeside"/>
    </w:pPr>
    <w:rPr>
      <w:b/>
      <w:sz w:val="16"/>
      <w:szCs w:val="16"/>
    </w:rPr>
  </w:style>
  <w:style w:type="paragraph" w:customStyle="1" w:styleId="Titrebasdepage">
    <w:name w:val="Titre bas de page"/>
    <w:basedOn w:val="Textebasdepage"/>
    <w:qFormat/>
    <w:rsid w:val="00513032"/>
    <w:pPr>
      <w:framePr w:wrap="notBeside"/>
    </w:pPr>
    <w:rPr>
      <w:b/>
      <w:color w:val="BA9765" w:themeColor="accent1"/>
      <w:sz w:val="22"/>
      <w:szCs w:val="22"/>
    </w:rPr>
  </w:style>
  <w:style w:type="character" w:customStyle="1" w:styleId="Textebold">
    <w:name w:val="Texte bold"/>
    <w:basedOn w:val="DefaultParagraphFont"/>
    <w:uiPriority w:val="1"/>
    <w:qFormat/>
    <w:rsid w:val="00513032"/>
    <w:rPr>
      <w:b/>
    </w:rPr>
  </w:style>
  <w:style w:type="paragraph" w:customStyle="1" w:styleId="Lienspublicis">
    <w:name w:val="Liens publicis"/>
    <w:basedOn w:val="Textebasdepage"/>
    <w:qFormat/>
    <w:rsid w:val="00513032"/>
    <w:pPr>
      <w:framePr w:wrap="notBeside"/>
    </w:pPr>
    <w:rPr>
      <w:color w:val="BA9765" w:themeColor="accent1"/>
    </w:rPr>
  </w:style>
  <w:style w:type="character" w:styleId="Hyperlink">
    <w:name w:val="Hyperlink"/>
    <w:basedOn w:val="DefaultParagraphFont"/>
    <w:uiPriority w:val="99"/>
    <w:unhideWhenUsed/>
    <w:rsid w:val="00107C3D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107C3D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4C1DD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C1DD2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C1DD2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C1DD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C1DD2"/>
    <w:rPr>
      <w:b/>
      <w:bCs/>
      <w:sz w:val="20"/>
      <w:szCs w:val="20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D830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05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0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9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1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ednovchas.bg/" TargetMode="Externa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Miroslava.mitsova@mslgroup.com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otborbuditeli.bg/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s://otborbuditeli.bg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otborbuditeli.bg/" TargetMode="Externa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mg22_d.manliev\Desktop\communique_de_presse_groupe_us.dotx" TargetMode="External"/></Relationships>
</file>

<file path=word/theme/theme1.xml><?xml version="1.0" encoding="utf-8"?>
<a:theme xmlns:a="http://schemas.openxmlformats.org/drawingml/2006/main" name="Thème Office">
  <a:themeElements>
    <a:clrScheme name="PUBLICIS 2016">
      <a:dk1>
        <a:srgbClr val="2E2825"/>
      </a:dk1>
      <a:lt1>
        <a:sysClr val="window" lastClr="FFFFFF"/>
      </a:lt1>
      <a:dk2>
        <a:srgbClr val="BA9765"/>
      </a:dk2>
      <a:lt2>
        <a:srgbClr val="6D6361"/>
      </a:lt2>
      <a:accent1>
        <a:srgbClr val="BA9765"/>
      </a:accent1>
      <a:accent2>
        <a:srgbClr val="6D6361"/>
      </a:accent2>
      <a:accent3>
        <a:srgbClr val="A5A5A5"/>
      </a:accent3>
      <a:accent4>
        <a:srgbClr val="BFBFBF"/>
      </a:accent4>
      <a:accent5>
        <a:srgbClr val="D8D8D8"/>
      </a:accent5>
      <a:accent6>
        <a:srgbClr val="F2F2F2"/>
      </a:accent6>
      <a:hlink>
        <a:srgbClr val="2E2825"/>
      </a:hlink>
      <a:folHlink>
        <a:srgbClr val="2E2825"/>
      </a:folHlink>
    </a:clrScheme>
    <a:fontScheme name="PUBLICIS INTERSTATE LIGHT">
      <a:majorFont>
        <a:latin typeface="Interstate-Light"/>
        <a:ea typeface=""/>
        <a:cs typeface=""/>
      </a:majorFont>
      <a:minorFont>
        <a:latin typeface="Interstate-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FE6D5ED-0C5B-40D9-95EF-CB9BF68FE0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communique_de_presse_groupe_us</Template>
  <TotalTime>36</TotalTime>
  <Pages>2</Pages>
  <Words>620</Words>
  <Characters>3535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PUBLICIS</vt:lpstr>
      <vt:lpstr>PUBLICIS</vt:lpstr>
    </vt:vector>
  </TitlesOfParts>
  <Manager>PUBLICIS</Manager>
  <Company>PUBLICIS</Company>
  <LinksUpToDate>false</LinksUpToDate>
  <CharactersWithSpaces>4147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PUBLICIS</dc:title>
  <dc:subject>PUBLICIS</dc:subject>
  <dc:creator>pmg22_d.manliev</dc:creator>
  <cp:lastModifiedBy>Miroslava Mitsova</cp:lastModifiedBy>
  <cp:revision>12</cp:revision>
  <cp:lastPrinted>2016-04-06T07:25:00Z</cp:lastPrinted>
  <dcterms:created xsi:type="dcterms:W3CDTF">2025-10-28T06:54:00Z</dcterms:created>
  <dcterms:modified xsi:type="dcterms:W3CDTF">2025-10-31T08:17:00Z</dcterms:modified>
</cp:coreProperties>
</file>